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1F16A" w14:textId="1E3E6309" w:rsidR="0068322A" w:rsidRPr="00865C90" w:rsidRDefault="0068322A" w:rsidP="0071791E">
      <w:pPr>
        <w:shd w:val="clear" w:color="auto" w:fill="FFFFFF"/>
        <w:spacing w:after="0" w:line="240" w:lineRule="auto"/>
        <w:textAlignment w:val="baseline"/>
        <w:rPr>
          <w:rFonts w:ascii="Times New Roman" w:eastAsia="Times New Roman" w:hAnsi="Times New Roman" w:cs="Times New Roman"/>
          <w:color w:val="444444"/>
          <w:sz w:val="24"/>
          <w:szCs w:val="24"/>
          <w:u w:val="single"/>
          <w:lang w:eastAsia="cs-CZ"/>
        </w:rPr>
      </w:pPr>
      <w:r w:rsidRPr="00865C90">
        <w:rPr>
          <w:rFonts w:ascii="inherit" w:eastAsia="Times New Roman" w:hAnsi="inherit" w:cs="Times New Roman"/>
          <w:b/>
          <w:bCs/>
          <w:color w:val="444444"/>
          <w:sz w:val="24"/>
          <w:szCs w:val="24"/>
          <w:u w:val="single"/>
          <w:bdr w:val="none" w:sz="0" w:space="0" w:color="auto" w:frame="1"/>
          <w:lang w:eastAsia="cs-CZ"/>
        </w:rPr>
        <w:t>ZÁPIS</w:t>
      </w:r>
      <w:r w:rsidR="0010236A">
        <w:rPr>
          <w:rFonts w:ascii="inherit" w:eastAsia="Times New Roman" w:hAnsi="inherit" w:cs="Times New Roman"/>
          <w:b/>
          <w:bCs/>
          <w:color w:val="444444"/>
          <w:sz w:val="24"/>
          <w:szCs w:val="24"/>
          <w:u w:val="single"/>
          <w:bdr w:val="none" w:sz="0" w:space="0" w:color="auto" w:frame="1"/>
          <w:lang w:eastAsia="cs-CZ"/>
        </w:rPr>
        <w:t xml:space="preserve"> </w:t>
      </w:r>
      <w:bookmarkStart w:id="0" w:name="_GoBack"/>
      <w:bookmarkEnd w:id="0"/>
      <w:r w:rsidRPr="00865C90">
        <w:rPr>
          <w:rFonts w:ascii="inherit" w:eastAsia="Times New Roman" w:hAnsi="inherit" w:cs="Times New Roman"/>
          <w:b/>
          <w:bCs/>
          <w:color w:val="444444"/>
          <w:sz w:val="24"/>
          <w:szCs w:val="24"/>
          <w:u w:val="single"/>
          <w:bdr w:val="none" w:sz="0" w:space="0" w:color="auto" w:frame="1"/>
          <w:lang w:eastAsia="cs-CZ"/>
        </w:rPr>
        <w:t xml:space="preserve"> </w:t>
      </w:r>
      <w:r w:rsidR="0071791E" w:rsidRPr="00865C90">
        <w:rPr>
          <w:rFonts w:ascii="Times New Roman" w:eastAsia="Times New Roman" w:hAnsi="Times New Roman" w:cs="Times New Roman"/>
          <w:color w:val="444444"/>
          <w:sz w:val="24"/>
          <w:szCs w:val="24"/>
          <w:u w:val="single"/>
          <w:lang w:eastAsia="cs-CZ"/>
        </w:rPr>
        <w:t xml:space="preserve">z </w:t>
      </w:r>
      <w:r w:rsidRPr="00865C90">
        <w:rPr>
          <w:rFonts w:ascii="Times New Roman" w:eastAsia="Times New Roman" w:hAnsi="Times New Roman" w:cs="Times New Roman"/>
          <w:color w:val="444444"/>
          <w:sz w:val="24"/>
          <w:szCs w:val="24"/>
          <w:u w:val="single"/>
          <w:lang w:eastAsia="cs-CZ"/>
        </w:rPr>
        <w:t xml:space="preserve">jednání VV KŠS Vysočina dne </w:t>
      </w:r>
      <w:r w:rsidR="00C624BD" w:rsidRPr="00865C90">
        <w:rPr>
          <w:rFonts w:ascii="Times New Roman" w:eastAsia="Times New Roman" w:hAnsi="Times New Roman" w:cs="Times New Roman"/>
          <w:color w:val="444444"/>
          <w:sz w:val="24"/>
          <w:szCs w:val="24"/>
          <w:u w:val="single"/>
          <w:lang w:eastAsia="cs-CZ"/>
        </w:rPr>
        <w:t>8.10</w:t>
      </w:r>
      <w:r w:rsidRPr="00865C90">
        <w:rPr>
          <w:rFonts w:ascii="Times New Roman" w:eastAsia="Times New Roman" w:hAnsi="Times New Roman" w:cs="Times New Roman"/>
          <w:color w:val="444444"/>
          <w:sz w:val="24"/>
          <w:szCs w:val="24"/>
          <w:u w:val="single"/>
          <w:lang w:eastAsia="cs-CZ"/>
        </w:rPr>
        <w:t>.202</w:t>
      </w:r>
      <w:r w:rsidR="003C7A01" w:rsidRPr="00865C90">
        <w:rPr>
          <w:rFonts w:ascii="Times New Roman" w:eastAsia="Times New Roman" w:hAnsi="Times New Roman" w:cs="Times New Roman"/>
          <w:color w:val="444444"/>
          <w:sz w:val="24"/>
          <w:szCs w:val="24"/>
          <w:u w:val="single"/>
          <w:lang w:eastAsia="cs-CZ"/>
        </w:rPr>
        <w:t>4</w:t>
      </w:r>
      <w:r w:rsidR="0071791E" w:rsidRPr="00865C90">
        <w:rPr>
          <w:rFonts w:ascii="Times New Roman" w:eastAsia="Times New Roman" w:hAnsi="Times New Roman" w:cs="Times New Roman"/>
          <w:color w:val="444444"/>
          <w:sz w:val="24"/>
          <w:szCs w:val="24"/>
          <w:u w:val="single"/>
          <w:lang w:eastAsia="cs-CZ"/>
        </w:rPr>
        <w:t xml:space="preserve"> </w:t>
      </w:r>
      <w:r w:rsidR="000610F4" w:rsidRPr="00865C90">
        <w:rPr>
          <w:rFonts w:ascii="Times New Roman" w:eastAsia="Times New Roman" w:hAnsi="Times New Roman" w:cs="Times New Roman"/>
          <w:color w:val="444444"/>
          <w:sz w:val="24"/>
          <w:szCs w:val="24"/>
          <w:u w:val="single"/>
          <w:lang w:eastAsia="cs-CZ"/>
        </w:rPr>
        <w:t>online formou</w:t>
      </w:r>
      <w:r w:rsidR="00E76A0A" w:rsidRPr="00865C90">
        <w:rPr>
          <w:rFonts w:ascii="Times New Roman" w:eastAsia="Times New Roman" w:hAnsi="Times New Roman" w:cs="Times New Roman"/>
          <w:color w:val="444444"/>
          <w:sz w:val="24"/>
          <w:szCs w:val="24"/>
          <w:u w:val="single"/>
          <w:lang w:eastAsia="cs-CZ"/>
        </w:rPr>
        <w:t xml:space="preserve">  </w:t>
      </w:r>
      <w:r w:rsidR="00865C90" w:rsidRPr="00865C90">
        <w:rPr>
          <w:rFonts w:ascii="Times New Roman" w:eastAsia="Times New Roman" w:hAnsi="Times New Roman" w:cs="Times New Roman"/>
          <w:color w:val="444444"/>
          <w:sz w:val="24"/>
          <w:szCs w:val="24"/>
          <w:u w:val="single"/>
          <w:lang w:eastAsia="cs-CZ"/>
        </w:rPr>
        <w:t xml:space="preserve">  </w:t>
      </w:r>
      <w:r w:rsidR="00E76A0A" w:rsidRPr="00865C90">
        <w:rPr>
          <w:rFonts w:ascii="Times New Roman" w:eastAsia="Times New Roman" w:hAnsi="Times New Roman" w:cs="Times New Roman"/>
          <w:color w:val="444444"/>
          <w:sz w:val="24"/>
          <w:szCs w:val="24"/>
          <w:u w:val="single"/>
          <w:lang w:eastAsia="cs-CZ"/>
        </w:rPr>
        <w:t>20,00 – 20,55 hod.</w:t>
      </w:r>
    </w:p>
    <w:p w14:paraId="5C6598B0" w14:textId="77777777" w:rsidR="00865C90" w:rsidRDefault="00865C90" w:rsidP="00E76A0A">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p>
    <w:p w14:paraId="1A390B72" w14:textId="43A64303" w:rsidR="00AB1A0D" w:rsidRDefault="0068322A" w:rsidP="00E76A0A">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sidRPr="0099640D">
        <w:rPr>
          <w:rFonts w:ascii="Times New Roman" w:eastAsia="Times New Roman" w:hAnsi="Times New Roman" w:cs="Times New Roman"/>
          <w:color w:val="444444"/>
          <w:sz w:val="24"/>
          <w:szCs w:val="24"/>
          <w:lang w:eastAsia="cs-CZ"/>
        </w:rPr>
        <w:t xml:space="preserve">Účastníci: E. </w:t>
      </w:r>
      <w:r w:rsidR="00C624BD">
        <w:rPr>
          <w:rFonts w:ascii="Times New Roman" w:eastAsia="Times New Roman" w:hAnsi="Times New Roman" w:cs="Times New Roman"/>
          <w:color w:val="444444"/>
          <w:sz w:val="24"/>
          <w:szCs w:val="24"/>
          <w:lang w:eastAsia="cs-CZ"/>
        </w:rPr>
        <w:t>Šimečková</w:t>
      </w:r>
      <w:r w:rsidR="000610F4" w:rsidRPr="0099640D">
        <w:rPr>
          <w:rFonts w:ascii="Times New Roman" w:eastAsia="Times New Roman" w:hAnsi="Times New Roman" w:cs="Times New Roman"/>
          <w:color w:val="444444"/>
          <w:sz w:val="24"/>
          <w:szCs w:val="24"/>
          <w:lang w:eastAsia="cs-CZ"/>
        </w:rPr>
        <w:t xml:space="preserve">, </w:t>
      </w:r>
      <w:r w:rsidR="00D10127">
        <w:rPr>
          <w:rFonts w:ascii="Times New Roman" w:eastAsia="Times New Roman" w:hAnsi="Times New Roman" w:cs="Times New Roman"/>
          <w:color w:val="444444"/>
          <w:sz w:val="24"/>
          <w:szCs w:val="24"/>
          <w:lang w:eastAsia="cs-CZ"/>
        </w:rPr>
        <w:t>J. Fišar</w:t>
      </w:r>
      <w:r w:rsidR="00F32B73">
        <w:rPr>
          <w:rFonts w:ascii="Times New Roman" w:eastAsia="Times New Roman" w:hAnsi="Times New Roman" w:cs="Times New Roman"/>
          <w:color w:val="444444"/>
          <w:sz w:val="24"/>
          <w:szCs w:val="24"/>
          <w:lang w:eastAsia="cs-CZ"/>
        </w:rPr>
        <w:t>, J. Kratochvíl</w:t>
      </w:r>
      <w:r w:rsidR="00EF2011">
        <w:rPr>
          <w:rFonts w:ascii="Times New Roman" w:eastAsia="Times New Roman" w:hAnsi="Times New Roman" w:cs="Times New Roman"/>
          <w:color w:val="444444"/>
          <w:sz w:val="24"/>
          <w:szCs w:val="24"/>
          <w:lang w:eastAsia="cs-CZ"/>
        </w:rPr>
        <w:t xml:space="preserve">, </w:t>
      </w:r>
      <w:r w:rsidR="00CD6119">
        <w:rPr>
          <w:rFonts w:ascii="Times New Roman" w:eastAsia="Times New Roman" w:hAnsi="Times New Roman" w:cs="Times New Roman"/>
          <w:color w:val="444444"/>
          <w:sz w:val="24"/>
          <w:szCs w:val="24"/>
          <w:lang w:eastAsia="cs-CZ"/>
        </w:rPr>
        <w:t xml:space="preserve">O. </w:t>
      </w:r>
      <w:proofErr w:type="spellStart"/>
      <w:r w:rsidR="00CD6119">
        <w:rPr>
          <w:rFonts w:ascii="Times New Roman" w:eastAsia="Times New Roman" w:hAnsi="Times New Roman" w:cs="Times New Roman"/>
          <w:color w:val="444444"/>
          <w:sz w:val="24"/>
          <w:szCs w:val="24"/>
          <w:lang w:eastAsia="cs-CZ"/>
        </w:rPr>
        <w:t>Policarová</w:t>
      </w:r>
      <w:proofErr w:type="spellEnd"/>
    </w:p>
    <w:p w14:paraId="4D0A2127" w14:textId="2F913BE7" w:rsidR="00CD4063" w:rsidRDefault="00CD4063" w:rsidP="00E76A0A">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 xml:space="preserve">Hosté: </w:t>
      </w:r>
    </w:p>
    <w:p w14:paraId="05ACC496" w14:textId="2F301EFA" w:rsidR="00CD4063" w:rsidRDefault="00CD4063" w:rsidP="00E76A0A">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 xml:space="preserve">Omluveni: E. </w:t>
      </w:r>
      <w:r w:rsidR="00C624BD">
        <w:rPr>
          <w:rFonts w:ascii="Times New Roman" w:eastAsia="Times New Roman" w:hAnsi="Times New Roman" w:cs="Times New Roman"/>
          <w:color w:val="444444"/>
          <w:sz w:val="24"/>
          <w:szCs w:val="24"/>
          <w:lang w:eastAsia="cs-CZ"/>
        </w:rPr>
        <w:t>Kořínková</w:t>
      </w:r>
    </w:p>
    <w:p w14:paraId="7DAA5359" w14:textId="77777777" w:rsidR="00E76A0A" w:rsidRDefault="00E76A0A" w:rsidP="00102394">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p>
    <w:p w14:paraId="10727E41" w14:textId="77777777" w:rsidR="00102394" w:rsidRDefault="00F32B73" w:rsidP="00102394">
      <w:pPr>
        <w:pStyle w:val="Odstavecseseznamem"/>
        <w:numPr>
          <w:ilvl w:val="0"/>
          <w:numId w:val="7"/>
        </w:numPr>
        <w:shd w:val="clear" w:color="auto" w:fill="FFFFFF"/>
        <w:spacing w:after="0" w:line="240" w:lineRule="auto"/>
        <w:ind w:left="284"/>
        <w:jc w:val="both"/>
        <w:textAlignment w:val="baseline"/>
        <w:rPr>
          <w:rFonts w:ascii="Times New Roman" w:eastAsia="Times New Roman" w:hAnsi="Times New Roman" w:cs="Times New Roman"/>
          <w:b/>
          <w:color w:val="444444"/>
          <w:sz w:val="24"/>
          <w:szCs w:val="24"/>
          <w:lang w:eastAsia="cs-CZ"/>
        </w:rPr>
      </w:pPr>
      <w:r>
        <w:rPr>
          <w:rFonts w:ascii="Times New Roman" w:eastAsia="Times New Roman" w:hAnsi="Times New Roman" w:cs="Times New Roman"/>
          <w:b/>
          <w:color w:val="444444"/>
          <w:sz w:val="24"/>
          <w:szCs w:val="24"/>
          <w:lang w:eastAsia="cs-CZ"/>
        </w:rPr>
        <w:t>Zahájení</w:t>
      </w:r>
    </w:p>
    <w:p w14:paraId="0B9A4DAE" w14:textId="7B7346DD" w:rsidR="00CD4063" w:rsidRDefault="00F32B73" w:rsidP="00102394">
      <w:pPr>
        <w:shd w:val="clear" w:color="auto" w:fill="FFFFFF"/>
        <w:spacing w:after="0" w:line="240" w:lineRule="auto"/>
        <w:ind w:left="-76"/>
        <w:jc w:val="both"/>
        <w:textAlignment w:val="baseline"/>
        <w:rPr>
          <w:rFonts w:ascii="Times New Roman" w:eastAsia="Times New Roman" w:hAnsi="Times New Roman" w:cs="Times New Roman"/>
          <w:color w:val="444444"/>
          <w:sz w:val="24"/>
          <w:szCs w:val="24"/>
          <w:lang w:eastAsia="cs-CZ"/>
        </w:rPr>
      </w:pPr>
      <w:r w:rsidRPr="00102394">
        <w:rPr>
          <w:rFonts w:ascii="Times New Roman" w:eastAsia="Times New Roman" w:hAnsi="Times New Roman" w:cs="Times New Roman"/>
          <w:color w:val="444444"/>
          <w:sz w:val="24"/>
          <w:szCs w:val="24"/>
          <w:lang w:eastAsia="cs-CZ"/>
        </w:rPr>
        <w:t>Přivítání přítomných.</w:t>
      </w:r>
    </w:p>
    <w:p w14:paraId="4C99A400" w14:textId="77777777" w:rsidR="00102394" w:rsidRPr="00102394" w:rsidRDefault="00102394" w:rsidP="00102394">
      <w:pPr>
        <w:shd w:val="clear" w:color="auto" w:fill="FFFFFF"/>
        <w:spacing w:after="0" w:line="240" w:lineRule="auto"/>
        <w:ind w:left="-76"/>
        <w:jc w:val="both"/>
        <w:textAlignment w:val="baseline"/>
        <w:rPr>
          <w:rFonts w:ascii="Times New Roman" w:eastAsia="Times New Roman" w:hAnsi="Times New Roman" w:cs="Times New Roman"/>
          <w:b/>
          <w:color w:val="444444"/>
          <w:sz w:val="24"/>
          <w:szCs w:val="24"/>
          <w:lang w:eastAsia="cs-CZ"/>
        </w:rPr>
      </w:pPr>
    </w:p>
    <w:p w14:paraId="761B322D" w14:textId="77777777" w:rsidR="00F21F70" w:rsidRDefault="00F21F70" w:rsidP="00102394">
      <w:pPr>
        <w:pStyle w:val="Odstavecseseznamem"/>
        <w:numPr>
          <w:ilvl w:val="0"/>
          <w:numId w:val="7"/>
        </w:numPr>
        <w:shd w:val="clear" w:color="auto" w:fill="FFFFFF"/>
        <w:spacing w:after="0" w:line="240" w:lineRule="auto"/>
        <w:ind w:left="284"/>
        <w:jc w:val="both"/>
        <w:textAlignment w:val="baseline"/>
        <w:rPr>
          <w:rFonts w:ascii="Times New Roman" w:eastAsia="Times New Roman" w:hAnsi="Times New Roman" w:cs="Times New Roman"/>
          <w:b/>
          <w:color w:val="444444"/>
          <w:sz w:val="24"/>
          <w:szCs w:val="24"/>
          <w:lang w:eastAsia="cs-CZ"/>
        </w:rPr>
      </w:pPr>
      <w:r>
        <w:rPr>
          <w:rFonts w:ascii="Times New Roman" w:eastAsia="Times New Roman" w:hAnsi="Times New Roman" w:cs="Times New Roman"/>
          <w:b/>
          <w:color w:val="444444"/>
          <w:sz w:val="24"/>
          <w:szCs w:val="24"/>
          <w:lang w:eastAsia="cs-CZ"/>
        </w:rPr>
        <w:t>Zprávy jednotlivých úseků</w:t>
      </w:r>
    </w:p>
    <w:p w14:paraId="1895D791" w14:textId="63D311DC" w:rsidR="00F21F70" w:rsidRDefault="00F21F70" w:rsidP="00102394">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Předseda STK připravil vyhlášení konkurzů na pořadatele soutěží jednotlivců pro rok 2025. Návrh předsedkyně KŠSV na zvýšení příspěvků pořadatelům by</w:t>
      </w:r>
      <w:r w:rsidR="00A9481E">
        <w:rPr>
          <w:rFonts w:ascii="Times New Roman" w:eastAsia="Times New Roman" w:hAnsi="Times New Roman" w:cs="Times New Roman"/>
          <w:color w:val="444444"/>
          <w:sz w:val="24"/>
          <w:szCs w:val="24"/>
          <w:lang w:eastAsia="cs-CZ"/>
        </w:rPr>
        <w:t xml:space="preserve">l </w:t>
      </w:r>
      <w:r>
        <w:rPr>
          <w:rFonts w:ascii="Times New Roman" w:eastAsia="Times New Roman" w:hAnsi="Times New Roman" w:cs="Times New Roman"/>
          <w:color w:val="444444"/>
          <w:sz w:val="24"/>
          <w:szCs w:val="24"/>
          <w:lang w:eastAsia="cs-CZ"/>
        </w:rPr>
        <w:t>projednán a schválen v následující výši:</w:t>
      </w:r>
    </w:p>
    <w:p w14:paraId="2B4E4BE2" w14:textId="33B4BEFE" w:rsidR="00F21F70" w:rsidRPr="00F21F70" w:rsidRDefault="00F21F70" w:rsidP="00102394">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cs-CZ"/>
        </w:rPr>
      </w:pPr>
      <w:r w:rsidRPr="00F21F70">
        <w:rPr>
          <w:rFonts w:ascii="Times New Roman" w:eastAsia="Times New Roman" w:hAnsi="Times New Roman" w:cs="Times New Roman"/>
          <w:color w:val="444444"/>
          <w:sz w:val="24"/>
          <w:szCs w:val="24"/>
          <w:lang w:eastAsia="cs-CZ"/>
        </w:rPr>
        <w:t>turnaj                                 částka nyní           částka nová</w:t>
      </w:r>
    </w:p>
    <w:p w14:paraId="75C1D90B" w14:textId="73ECF1AE" w:rsidR="00F21F70" w:rsidRPr="00F21F70" w:rsidRDefault="00F21F70" w:rsidP="00102394">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cs-CZ"/>
        </w:rPr>
      </w:pPr>
      <w:r w:rsidRPr="00F21F70">
        <w:rPr>
          <w:rFonts w:ascii="Times New Roman" w:eastAsia="Times New Roman" w:hAnsi="Times New Roman" w:cs="Times New Roman"/>
          <w:color w:val="444444"/>
          <w:sz w:val="24"/>
          <w:szCs w:val="24"/>
          <w:lang w:eastAsia="cs-CZ"/>
        </w:rPr>
        <w:t>KP rapid</w:t>
      </w:r>
      <w:r w:rsidR="00102394">
        <w:rPr>
          <w:rFonts w:ascii="Times New Roman" w:eastAsia="Times New Roman" w:hAnsi="Times New Roman" w:cs="Times New Roman"/>
          <w:color w:val="444444"/>
          <w:sz w:val="24"/>
          <w:szCs w:val="24"/>
          <w:lang w:eastAsia="cs-CZ"/>
        </w:rPr>
        <w:tab/>
      </w:r>
      <w:r w:rsidR="00102394">
        <w:rPr>
          <w:rFonts w:ascii="Times New Roman" w:eastAsia="Times New Roman" w:hAnsi="Times New Roman" w:cs="Times New Roman"/>
          <w:color w:val="444444"/>
          <w:sz w:val="24"/>
          <w:szCs w:val="24"/>
          <w:lang w:eastAsia="cs-CZ"/>
        </w:rPr>
        <w:tab/>
      </w:r>
      <w:r w:rsidR="00102394">
        <w:rPr>
          <w:rFonts w:ascii="Times New Roman" w:eastAsia="Times New Roman" w:hAnsi="Times New Roman" w:cs="Times New Roman"/>
          <w:color w:val="444444"/>
          <w:sz w:val="24"/>
          <w:szCs w:val="24"/>
          <w:lang w:eastAsia="cs-CZ"/>
        </w:rPr>
        <w:tab/>
        <w:t xml:space="preserve"> </w:t>
      </w:r>
      <w:r w:rsidRPr="00F21F70">
        <w:rPr>
          <w:rFonts w:ascii="Times New Roman" w:eastAsia="Times New Roman" w:hAnsi="Times New Roman" w:cs="Times New Roman"/>
          <w:color w:val="444444"/>
          <w:sz w:val="24"/>
          <w:szCs w:val="24"/>
          <w:lang w:eastAsia="cs-CZ"/>
        </w:rPr>
        <w:t>5000 Kč                7000 Kč</w:t>
      </w:r>
    </w:p>
    <w:p w14:paraId="28B060D3" w14:textId="4A8F3B90" w:rsidR="00F21F70" w:rsidRPr="00F21F70" w:rsidRDefault="00F21F70" w:rsidP="00102394">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cs-CZ"/>
        </w:rPr>
      </w:pPr>
      <w:r w:rsidRPr="00F21F70">
        <w:rPr>
          <w:rFonts w:ascii="Times New Roman" w:eastAsia="Times New Roman" w:hAnsi="Times New Roman" w:cs="Times New Roman"/>
          <w:color w:val="444444"/>
          <w:sz w:val="24"/>
          <w:szCs w:val="24"/>
          <w:lang w:eastAsia="cs-CZ"/>
        </w:rPr>
        <w:t>KP blesk</w:t>
      </w:r>
      <w:r w:rsidR="00102394">
        <w:rPr>
          <w:rFonts w:ascii="Times New Roman" w:eastAsia="Times New Roman" w:hAnsi="Times New Roman" w:cs="Times New Roman"/>
          <w:color w:val="444444"/>
          <w:sz w:val="24"/>
          <w:szCs w:val="24"/>
          <w:lang w:eastAsia="cs-CZ"/>
        </w:rPr>
        <w:tab/>
      </w:r>
      <w:r w:rsidR="00102394">
        <w:rPr>
          <w:rFonts w:ascii="Times New Roman" w:eastAsia="Times New Roman" w:hAnsi="Times New Roman" w:cs="Times New Roman"/>
          <w:color w:val="444444"/>
          <w:sz w:val="24"/>
          <w:szCs w:val="24"/>
          <w:lang w:eastAsia="cs-CZ"/>
        </w:rPr>
        <w:tab/>
      </w:r>
      <w:r w:rsidR="00102394">
        <w:rPr>
          <w:rFonts w:ascii="Times New Roman" w:eastAsia="Times New Roman" w:hAnsi="Times New Roman" w:cs="Times New Roman"/>
          <w:color w:val="444444"/>
          <w:sz w:val="24"/>
          <w:szCs w:val="24"/>
          <w:lang w:eastAsia="cs-CZ"/>
        </w:rPr>
        <w:tab/>
      </w:r>
      <w:r w:rsidRPr="00F21F70">
        <w:rPr>
          <w:rFonts w:ascii="Times New Roman" w:eastAsia="Times New Roman" w:hAnsi="Times New Roman" w:cs="Times New Roman"/>
          <w:color w:val="444444"/>
          <w:sz w:val="24"/>
          <w:szCs w:val="24"/>
          <w:lang w:eastAsia="cs-CZ"/>
        </w:rPr>
        <w:t xml:space="preserve"> 5000 Kč                7000 Kč</w:t>
      </w:r>
    </w:p>
    <w:p w14:paraId="117F52CD" w14:textId="67125F42" w:rsidR="00F21F70" w:rsidRPr="00F21F70" w:rsidRDefault="00F21F70" w:rsidP="00102394">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cs-CZ"/>
        </w:rPr>
      </w:pPr>
      <w:r w:rsidRPr="00F21F70">
        <w:rPr>
          <w:rFonts w:ascii="Times New Roman" w:eastAsia="Times New Roman" w:hAnsi="Times New Roman" w:cs="Times New Roman"/>
          <w:color w:val="444444"/>
          <w:sz w:val="24"/>
          <w:szCs w:val="24"/>
          <w:lang w:eastAsia="cs-CZ"/>
        </w:rPr>
        <w:t xml:space="preserve">KP jednotlivci </w:t>
      </w:r>
      <w:r w:rsidR="00102394">
        <w:rPr>
          <w:rFonts w:ascii="Times New Roman" w:eastAsia="Times New Roman" w:hAnsi="Times New Roman" w:cs="Times New Roman"/>
          <w:color w:val="444444"/>
          <w:sz w:val="24"/>
          <w:szCs w:val="24"/>
          <w:lang w:eastAsia="cs-CZ"/>
        </w:rPr>
        <w:tab/>
      </w:r>
      <w:r w:rsidR="00102394">
        <w:rPr>
          <w:rFonts w:ascii="Times New Roman" w:eastAsia="Times New Roman" w:hAnsi="Times New Roman" w:cs="Times New Roman"/>
          <w:color w:val="444444"/>
          <w:sz w:val="24"/>
          <w:szCs w:val="24"/>
          <w:lang w:eastAsia="cs-CZ"/>
        </w:rPr>
        <w:tab/>
      </w:r>
      <w:r w:rsidRPr="00F21F70">
        <w:rPr>
          <w:rFonts w:ascii="Times New Roman" w:eastAsia="Times New Roman" w:hAnsi="Times New Roman" w:cs="Times New Roman"/>
          <w:color w:val="444444"/>
          <w:sz w:val="24"/>
          <w:szCs w:val="24"/>
          <w:lang w:eastAsia="cs-CZ"/>
        </w:rPr>
        <w:t xml:space="preserve">11000 Kč        </w:t>
      </w:r>
      <w:r w:rsidR="00A9481E">
        <w:rPr>
          <w:rFonts w:ascii="Times New Roman" w:eastAsia="Times New Roman" w:hAnsi="Times New Roman" w:cs="Times New Roman"/>
          <w:color w:val="444444"/>
          <w:sz w:val="24"/>
          <w:szCs w:val="24"/>
          <w:lang w:eastAsia="cs-CZ"/>
        </w:rPr>
        <w:t xml:space="preserve">  </w:t>
      </w:r>
      <w:r w:rsidRPr="00F21F70">
        <w:rPr>
          <w:rFonts w:ascii="Times New Roman" w:eastAsia="Times New Roman" w:hAnsi="Times New Roman" w:cs="Times New Roman"/>
          <w:color w:val="444444"/>
          <w:sz w:val="24"/>
          <w:szCs w:val="24"/>
          <w:lang w:eastAsia="cs-CZ"/>
        </w:rPr>
        <w:t>   14000 Kč</w:t>
      </w:r>
    </w:p>
    <w:p w14:paraId="5C983546" w14:textId="64009ADE" w:rsidR="00F21F70" w:rsidRPr="00F21F70" w:rsidRDefault="00F21F70" w:rsidP="00102394">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cs-CZ"/>
        </w:rPr>
      </w:pPr>
      <w:r w:rsidRPr="00F21F70">
        <w:rPr>
          <w:rFonts w:ascii="Times New Roman" w:eastAsia="Times New Roman" w:hAnsi="Times New Roman" w:cs="Times New Roman"/>
          <w:color w:val="444444"/>
          <w:sz w:val="24"/>
          <w:szCs w:val="24"/>
          <w:lang w:eastAsia="cs-CZ"/>
        </w:rPr>
        <w:t>KP družstev blesk a rapid</w:t>
      </w:r>
      <w:proofErr w:type="gramStart"/>
      <w:r w:rsidR="00102394">
        <w:rPr>
          <w:rFonts w:ascii="Times New Roman" w:eastAsia="Times New Roman" w:hAnsi="Times New Roman" w:cs="Times New Roman"/>
          <w:color w:val="444444"/>
          <w:sz w:val="24"/>
          <w:szCs w:val="24"/>
          <w:lang w:eastAsia="cs-CZ"/>
        </w:rPr>
        <w:tab/>
      </w:r>
      <w:r w:rsidRPr="00F21F70">
        <w:rPr>
          <w:rFonts w:ascii="Times New Roman" w:eastAsia="Times New Roman" w:hAnsi="Times New Roman" w:cs="Times New Roman"/>
          <w:color w:val="444444"/>
          <w:sz w:val="24"/>
          <w:szCs w:val="24"/>
          <w:lang w:eastAsia="cs-CZ"/>
        </w:rPr>
        <w:t>  5000</w:t>
      </w:r>
      <w:proofErr w:type="gramEnd"/>
      <w:r w:rsidRPr="00F21F70">
        <w:rPr>
          <w:rFonts w:ascii="Times New Roman" w:eastAsia="Times New Roman" w:hAnsi="Times New Roman" w:cs="Times New Roman"/>
          <w:color w:val="444444"/>
          <w:sz w:val="24"/>
          <w:szCs w:val="24"/>
          <w:lang w:eastAsia="cs-CZ"/>
        </w:rPr>
        <w:t xml:space="preserve"> Kč               </w:t>
      </w:r>
      <w:r w:rsidR="00A9481E">
        <w:rPr>
          <w:rFonts w:ascii="Times New Roman" w:eastAsia="Times New Roman" w:hAnsi="Times New Roman" w:cs="Times New Roman"/>
          <w:color w:val="444444"/>
          <w:sz w:val="24"/>
          <w:szCs w:val="24"/>
          <w:lang w:eastAsia="cs-CZ"/>
        </w:rPr>
        <w:t>8</w:t>
      </w:r>
      <w:r w:rsidRPr="00F21F70">
        <w:rPr>
          <w:rFonts w:ascii="Times New Roman" w:eastAsia="Times New Roman" w:hAnsi="Times New Roman" w:cs="Times New Roman"/>
          <w:color w:val="444444"/>
          <w:sz w:val="24"/>
          <w:szCs w:val="24"/>
          <w:lang w:eastAsia="cs-CZ"/>
        </w:rPr>
        <w:t>000 Kč</w:t>
      </w:r>
    </w:p>
    <w:p w14:paraId="69C7E926" w14:textId="754F76B3" w:rsidR="00F21F70" w:rsidRDefault="00A9481E" w:rsidP="00102394">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 xml:space="preserve">KŠSV už nebude centrálně zajišťovat poháry a medaile, tato povinnost přechází na jednotlivé pořadatele. V tomto duchu bude výše zmíněný dokument upraven a jako takový </w:t>
      </w:r>
      <w:r w:rsidR="00865C90">
        <w:rPr>
          <w:rFonts w:ascii="Times New Roman" w:eastAsia="Times New Roman" w:hAnsi="Times New Roman" w:cs="Times New Roman"/>
          <w:color w:val="444444"/>
          <w:sz w:val="24"/>
          <w:szCs w:val="24"/>
          <w:lang w:eastAsia="cs-CZ"/>
        </w:rPr>
        <w:t xml:space="preserve">byl </w:t>
      </w:r>
      <w:r>
        <w:rPr>
          <w:rFonts w:ascii="Times New Roman" w:eastAsia="Times New Roman" w:hAnsi="Times New Roman" w:cs="Times New Roman"/>
          <w:color w:val="444444"/>
          <w:sz w:val="24"/>
          <w:szCs w:val="24"/>
          <w:lang w:eastAsia="cs-CZ"/>
        </w:rPr>
        <w:t>schválen.</w:t>
      </w:r>
      <w:r w:rsidR="00865C90">
        <w:rPr>
          <w:rFonts w:ascii="Times New Roman" w:eastAsia="Times New Roman" w:hAnsi="Times New Roman" w:cs="Times New Roman"/>
          <w:color w:val="444444"/>
          <w:sz w:val="24"/>
          <w:szCs w:val="24"/>
          <w:lang w:eastAsia="cs-CZ"/>
        </w:rPr>
        <w:t xml:space="preserve"> Předseda STK zajistí jeho vydání. </w:t>
      </w:r>
    </w:p>
    <w:p w14:paraId="1342F950" w14:textId="77777777" w:rsidR="00A9481E" w:rsidRDefault="00A9481E" w:rsidP="00102394">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cs-CZ"/>
        </w:rPr>
      </w:pPr>
    </w:p>
    <w:p w14:paraId="07661055" w14:textId="01BF6C39" w:rsidR="00A9481E" w:rsidRDefault="00A9481E" w:rsidP="00102394">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Hospodářka informovala o stav</w:t>
      </w:r>
      <w:r w:rsidR="00102394">
        <w:rPr>
          <w:rFonts w:ascii="Times New Roman" w:eastAsia="Times New Roman" w:hAnsi="Times New Roman" w:cs="Times New Roman"/>
          <w:color w:val="444444"/>
          <w:sz w:val="24"/>
          <w:szCs w:val="24"/>
          <w:lang w:eastAsia="cs-CZ"/>
        </w:rPr>
        <w:t>u</w:t>
      </w:r>
      <w:r>
        <w:rPr>
          <w:rFonts w:ascii="Times New Roman" w:eastAsia="Times New Roman" w:hAnsi="Times New Roman" w:cs="Times New Roman"/>
          <w:color w:val="444444"/>
          <w:sz w:val="24"/>
          <w:szCs w:val="24"/>
          <w:lang w:eastAsia="cs-CZ"/>
        </w:rPr>
        <w:t xml:space="preserve"> finančních prostředků KŠSV. K řešení jsou nedoplatky</w:t>
      </w:r>
      <w:r w:rsidR="00D26A5C">
        <w:rPr>
          <w:rFonts w:ascii="Times New Roman" w:eastAsia="Times New Roman" w:hAnsi="Times New Roman" w:cs="Times New Roman"/>
          <w:color w:val="444444"/>
          <w:sz w:val="24"/>
          <w:szCs w:val="24"/>
          <w:lang w:eastAsia="cs-CZ"/>
        </w:rPr>
        <w:t xml:space="preserve"> </w:t>
      </w:r>
      <w:r w:rsidR="00D26A5C" w:rsidRPr="00D26A5C">
        <w:rPr>
          <w:rFonts w:ascii="Times New Roman" w:eastAsia="Times New Roman" w:hAnsi="Times New Roman" w:cs="Times New Roman"/>
          <w:color w:val="444444"/>
          <w:sz w:val="24"/>
          <w:szCs w:val="24"/>
          <w:lang w:eastAsia="cs-CZ"/>
        </w:rPr>
        <w:t>poplatk</w:t>
      </w:r>
      <w:r w:rsidR="00D26A5C">
        <w:rPr>
          <w:rFonts w:ascii="Times New Roman" w:eastAsia="Times New Roman" w:hAnsi="Times New Roman" w:cs="Times New Roman"/>
          <w:color w:val="444444"/>
          <w:sz w:val="24"/>
          <w:szCs w:val="24"/>
          <w:lang w:eastAsia="cs-CZ"/>
        </w:rPr>
        <w:t>ů</w:t>
      </w:r>
      <w:r w:rsidR="00D26A5C" w:rsidRPr="00D26A5C">
        <w:rPr>
          <w:rFonts w:ascii="Times New Roman" w:eastAsia="Times New Roman" w:hAnsi="Times New Roman" w:cs="Times New Roman"/>
          <w:color w:val="444444"/>
          <w:sz w:val="24"/>
          <w:szCs w:val="24"/>
          <w:lang w:eastAsia="cs-CZ"/>
        </w:rPr>
        <w:t xml:space="preserve"> za soutěže a Elo</w:t>
      </w:r>
      <w:r w:rsidR="00D26A5C">
        <w:rPr>
          <w:rFonts w:ascii="Times New Roman" w:eastAsia="Times New Roman" w:hAnsi="Times New Roman" w:cs="Times New Roman"/>
          <w:color w:val="444444"/>
          <w:sz w:val="24"/>
          <w:szCs w:val="24"/>
          <w:lang w:eastAsia="cs-CZ"/>
        </w:rPr>
        <w:t xml:space="preserve"> na sezónu 2024/2025</w:t>
      </w:r>
      <w:r>
        <w:rPr>
          <w:rFonts w:ascii="Times New Roman" w:eastAsia="Times New Roman" w:hAnsi="Times New Roman" w:cs="Times New Roman"/>
          <w:color w:val="444444"/>
          <w:sz w:val="24"/>
          <w:szCs w:val="24"/>
          <w:lang w:eastAsia="cs-CZ"/>
        </w:rPr>
        <w:t xml:space="preserve"> těchto oddílů:</w:t>
      </w:r>
    </w:p>
    <w:p w14:paraId="1CDDDEBF" w14:textId="4A1BFEC1" w:rsidR="00D26A5C" w:rsidRDefault="00D26A5C" w:rsidP="00102394">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cs-CZ"/>
        </w:rPr>
      </w:pPr>
      <w:r w:rsidRPr="00D26A5C">
        <w:rPr>
          <w:rFonts w:ascii="Times New Roman" w:eastAsia="Times New Roman" w:hAnsi="Times New Roman" w:cs="Times New Roman"/>
          <w:color w:val="444444"/>
          <w:sz w:val="24"/>
          <w:szCs w:val="24"/>
          <w:lang w:eastAsia="cs-CZ"/>
        </w:rPr>
        <w:t>Velké Meziříčí, Žďár nad Sázavou, Světlá</w:t>
      </w:r>
      <w:r>
        <w:rPr>
          <w:rFonts w:ascii="Times New Roman" w:eastAsia="Times New Roman" w:hAnsi="Times New Roman" w:cs="Times New Roman"/>
          <w:color w:val="444444"/>
          <w:sz w:val="24"/>
          <w:szCs w:val="24"/>
          <w:lang w:eastAsia="cs-CZ"/>
        </w:rPr>
        <w:t xml:space="preserve">.   </w:t>
      </w:r>
      <w:r w:rsidRPr="00D26A5C">
        <w:rPr>
          <w:rFonts w:ascii="Times New Roman" w:eastAsia="Times New Roman" w:hAnsi="Times New Roman" w:cs="Times New Roman"/>
          <w:color w:val="444444"/>
          <w:sz w:val="24"/>
          <w:szCs w:val="24"/>
          <w:lang w:eastAsia="cs-CZ"/>
        </w:rPr>
        <w:t>Cejle</w:t>
      </w:r>
      <w:r>
        <w:rPr>
          <w:rFonts w:ascii="Times New Roman" w:eastAsia="Times New Roman" w:hAnsi="Times New Roman" w:cs="Times New Roman"/>
          <w:color w:val="444444"/>
          <w:sz w:val="24"/>
          <w:szCs w:val="24"/>
          <w:lang w:eastAsia="cs-CZ"/>
        </w:rPr>
        <w:t xml:space="preserve"> zaplatila soutěže, chybí </w:t>
      </w:r>
      <w:r w:rsidRPr="00D26A5C">
        <w:rPr>
          <w:rFonts w:ascii="Times New Roman" w:eastAsia="Times New Roman" w:hAnsi="Times New Roman" w:cs="Times New Roman"/>
          <w:color w:val="444444"/>
          <w:sz w:val="24"/>
          <w:szCs w:val="24"/>
          <w:lang w:eastAsia="cs-CZ"/>
        </w:rPr>
        <w:t>1000</w:t>
      </w:r>
      <w:r>
        <w:rPr>
          <w:rFonts w:ascii="Times New Roman" w:eastAsia="Times New Roman" w:hAnsi="Times New Roman" w:cs="Times New Roman"/>
          <w:color w:val="444444"/>
          <w:sz w:val="24"/>
          <w:szCs w:val="24"/>
          <w:lang w:eastAsia="cs-CZ"/>
        </w:rPr>
        <w:t>,-Kč na</w:t>
      </w:r>
      <w:r w:rsidRPr="00D26A5C">
        <w:rPr>
          <w:rFonts w:ascii="Times New Roman" w:eastAsia="Times New Roman" w:hAnsi="Times New Roman" w:cs="Times New Roman"/>
          <w:color w:val="444444"/>
          <w:sz w:val="24"/>
          <w:szCs w:val="24"/>
          <w:lang w:eastAsia="cs-CZ"/>
        </w:rPr>
        <w:t xml:space="preserve"> Elo</w:t>
      </w:r>
      <w:r>
        <w:rPr>
          <w:rFonts w:ascii="Times New Roman" w:eastAsia="Times New Roman" w:hAnsi="Times New Roman" w:cs="Times New Roman"/>
          <w:color w:val="444444"/>
          <w:sz w:val="24"/>
          <w:szCs w:val="24"/>
          <w:lang w:eastAsia="cs-CZ"/>
        </w:rPr>
        <w:t>.</w:t>
      </w:r>
    </w:p>
    <w:p w14:paraId="30E97624" w14:textId="27056A75" w:rsidR="00A9481E" w:rsidRDefault="009452D5" w:rsidP="00102394">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Na příštím jednání VV KŠSV budou projednány možnosti přístupu hospodářky k bankovnímu účtu.</w:t>
      </w:r>
    </w:p>
    <w:p w14:paraId="66A4DC31" w14:textId="3418339E" w:rsidR="00A9481E" w:rsidRDefault="00A9481E" w:rsidP="00102394">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cs-CZ"/>
        </w:rPr>
      </w:pPr>
    </w:p>
    <w:p w14:paraId="2FC77A6D" w14:textId="7050D139" w:rsidR="009452D5" w:rsidRDefault="009452D5" w:rsidP="00102394">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 xml:space="preserve">Předseda KR přednesl záměr úpravy znění textu podpory </w:t>
      </w:r>
      <w:r w:rsidR="00D93500">
        <w:rPr>
          <w:rFonts w:ascii="Times New Roman" w:eastAsia="Times New Roman" w:hAnsi="Times New Roman" w:cs="Times New Roman"/>
          <w:color w:val="444444"/>
          <w:sz w:val="24"/>
          <w:szCs w:val="24"/>
          <w:lang w:eastAsia="cs-CZ"/>
        </w:rPr>
        <w:t>vzdělávání rozhodčích a trenérů odsouhlasených VV KŠSV dne 17.11.2022. Z textu je vyřazena podpora pro R2 vzhledem k tomu, že KŠS dostaly možnost si školení R2 pořádat samy.</w:t>
      </w:r>
    </w:p>
    <w:p w14:paraId="696EA35C" w14:textId="7F278019" w:rsidR="004B2E6D" w:rsidRDefault="004B2E6D" w:rsidP="00102394">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cs-CZ"/>
        </w:rPr>
      </w:pPr>
      <w:r>
        <w:rPr>
          <w:rFonts w:ascii="Times New Roman" w:eastAsia="Times New Roman" w:hAnsi="Times New Roman" w:cs="Times New Roman"/>
          <w:b/>
          <w:color w:val="444444"/>
          <w:sz w:val="24"/>
          <w:szCs w:val="24"/>
          <w:lang w:eastAsia="cs-CZ"/>
        </w:rPr>
        <w:t>U</w:t>
      </w:r>
      <w:r w:rsidRPr="0099640D">
        <w:rPr>
          <w:rFonts w:ascii="Times New Roman" w:eastAsia="Times New Roman" w:hAnsi="Times New Roman" w:cs="Times New Roman"/>
          <w:b/>
          <w:color w:val="444444"/>
          <w:sz w:val="24"/>
          <w:szCs w:val="24"/>
          <w:lang w:eastAsia="cs-CZ"/>
        </w:rPr>
        <w:t xml:space="preserve">snesení </w:t>
      </w:r>
      <w:r>
        <w:rPr>
          <w:rFonts w:ascii="Times New Roman" w:eastAsia="Times New Roman" w:hAnsi="Times New Roman" w:cs="Times New Roman"/>
          <w:b/>
          <w:color w:val="444444"/>
          <w:sz w:val="24"/>
          <w:szCs w:val="24"/>
          <w:lang w:eastAsia="cs-CZ"/>
        </w:rPr>
        <w:t>7/1</w:t>
      </w:r>
      <w:r w:rsidRPr="0099640D">
        <w:rPr>
          <w:rFonts w:ascii="Times New Roman" w:eastAsia="Times New Roman" w:hAnsi="Times New Roman" w:cs="Times New Roman"/>
          <w:b/>
          <w:color w:val="444444"/>
          <w:sz w:val="24"/>
          <w:szCs w:val="24"/>
          <w:lang w:eastAsia="cs-CZ"/>
        </w:rPr>
        <w:t>/202</w:t>
      </w:r>
      <w:r>
        <w:rPr>
          <w:rFonts w:ascii="Times New Roman" w:eastAsia="Times New Roman" w:hAnsi="Times New Roman" w:cs="Times New Roman"/>
          <w:b/>
          <w:color w:val="444444"/>
          <w:sz w:val="24"/>
          <w:szCs w:val="24"/>
          <w:lang w:eastAsia="cs-CZ"/>
        </w:rPr>
        <w:t>4:</w:t>
      </w:r>
    </w:p>
    <w:p w14:paraId="7150C443" w14:textId="425C6213" w:rsidR="009452D5" w:rsidRPr="00C91823" w:rsidRDefault="009452D5" w:rsidP="00102394">
      <w:pPr>
        <w:spacing w:after="0"/>
        <w:rPr>
          <w:b/>
          <w:bCs/>
        </w:rPr>
      </w:pPr>
      <w:r w:rsidRPr="00C91823">
        <w:rPr>
          <w:b/>
          <w:bCs/>
        </w:rPr>
        <w:t>Zájemcům</w:t>
      </w:r>
      <w:r w:rsidR="00D93500">
        <w:rPr>
          <w:b/>
          <w:bCs/>
        </w:rPr>
        <w:t xml:space="preserve"> o třídu rozhodčího</w:t>
      </w:r>
      <w:r w:rsidRPr="00C91823">
        <w:rPr>
          <w:b/>
          <w:bCs/>
        </w:rPr>
        <w:t xml:space="preserve"> </w:t>
      </w:r>
      <w:proofErr w:type="gramStart"/>
      <w:r w:rsidRPr="00D93500">
        <w:rPr>
          <w:b/>
          <w:bCs/>
          <w:strike/>
        </w:rPr>
        <w:t>o  rozhodcovské</w:t>
      </w:r>
      <w:proofErr w:type="gramEnd"/>
      <w:r w:rsidRPr="00D93500">
        <w:rPr>
          <w:b/>
          <w:bCs/>
          <w:strike/>
        </w:rPr>
        <w:t xml:space="preserve"> třídy R2,</w:t>
      </w:r>
      <w:r w:rsidRPr="00C91823">
        <w:rPr>
          <w:b/>
          <w:bCs/>
        </w:rPr>
        <w:t xml:space="preserve"> R1 a zájemcům o prodloužení platnosti licence R1 poskytne KŠSV podporu ve výši vkladu na příslušné školení </w:t>
      </w:r>
      <w:r w:rsidRPr="00D93500">
        <w:rPr>
          <w:b/>
          <w:bCs/>
          <w:strike/>
        </w:rPr>
        <w:t>R2,</w:t>
      </w:r>
      <w:r w:rsidRPr="00C91823">
        <w:rPr>
          <w:b/>
          <w:bCs/>
        </w:rPr>
        <w:t xml:space="preserve"> R1 nebo S1. Maximální výše podpory je 1000,-Kč.</w:t>
      </w:r>
    </w:p>
    <w:p w14:paraId="42863F24" w14:textId="77777777" w:rsidR="009452D5" w:rsidRPr="00C91823" w:rsidRDefault="009452D5" w:rsidP="00102394">
      <w:pPr>
        <w:spacing w:after="0"/>
        <w:rPr>
          <w:b/>
          <w:bCs/>
        </w:rPr>
      </w:pPr>
      <w:r w:rsidRPr="00C91823">
        <w:rPr>
          <w:b/>
          <w:bCs/>
        </w:rPr>
        <w:t xml:space="preserve">Zájemcům o trenérské </w:t>
      </w:r>
      <w:proofErr w:type="gramStart"/>
      <w:r w:rsidRPr="00C91823">
        <w:rPr>
          <w:b/>
          <w:bCs/>
        </w:rPr>
        <w:t>třídy  Trenér</w:t>
      </w:r>
      <w:proofErr w:type="gramEnd"/>
      <w:r w:rsidRPr="00C91823">
        <w:rPr>
          <w:b/>
          <w:bCs/>
        </w:rPr>
        <w:t xml:space="preserve"> III.,  Trenér II.,  Trenér I.  a zájemcům o prodloužení platnosti uvedených tříd poskytne KŠSV podporu ve výši vkladu na příslušné školení. Maximální výše podpory je 1500,-Kč.</w:t>
      </w:r>
    </w:p>
    <w:p w14:paraId="33312B36" w14:textId="77777777" w:rsidR="009452D5" w:rsidRPr="004B2E6D" w:rsidRDefault="009452D5" w:rsidP="00102394">
      <w:pPr>
        <w:spacing w:after="0"/>
        <w:rPr>
          <w:rFonts w:cstheme="minorHAnsi"/>
          <w:b/>
          <w:bCs/>
        </w:rPr>
      </w:pPr>
      <w:proofErr w:type="gramStart"/>
      <w:r w:rsidRPr="00C91823">
        <w:rPr>
          <w:b/>
          <w:bCs/>
        </w:rPr>
        <w:t>Pokud  bude</w:t>
      </w:r>
      <w:proofErr w:type="gramEnd"/>
      <w:r w:rsidRPr="00C91823">
        <w:rPr>
          <w:b/>
          <w:bCs/>
        </w:rPr>
        <w:t xml:space="preserve"> pro daný kalendářní rok naplánováno školení/seminář/doškolení pořádané KŠSV nebo v Kraji Vysočina, nebude výše uvedená podpora pro zájemce o dané třídy rozhodčích či </w:t>
      </w:r>
      <w:r w:rsidRPr="004B2E6D">
        <w:rPr>
          <w:rFonts w:cstheme="minorHAnsi"/>
          <w:b/>
          <w:bCs/>
        </w:rPr>
        <w:t>trenérů poskytnuta.</w:t>
      </w:r>
    </w:p>
    <w:p w14:paraId="00537603" w14:textId="6AA62F34" w:rsidR="009452D5" w:rsidRPr="004B2E6D" w:rsidRDefault="00D93500" w:rsidP="00102394">
      <w:pPr>
        <w:spacing w:after="0"/>
        <w:rPr>
          <w:rFonts w:cstheme="minorHAnsi"/>
          <w:b/>
          <w:bCs/>
        </w:rPr>
      </w:pPr>
      <w:r w:rsidRPr="004B2E6D">
        <w:rPr>
          <w:rFonts w:cstheme="minorHAnsi"/>
          <w:b/>
          <w:bCs/>
        </w:rPr>
        <w:t>Platnost této úpravy je od 1.1.2025.</w:t>
      </w:r>
    </w:p>
    <w:p w14:paraId="09988E6F" w14:textId="77777777" w:rsidR="00D93500" w:rsidRDefault="00D93500" w:rsidP="00102394">
      <w:pPr>
        <w:spacing w:after="0"/>
      </w:pPr>
    </w:p>
    <w:p w14:paraId="7B02EF58" w14:textId="168E3CA8" w:rsidR="00F21F70" w:rsidRDefault="00F21F70" w:rsidP="00102394">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 xml:space="preserve">Předsedkyně KM a TMK informovala o </w:t>
      </w:r>
      <w:r w:rsidR="00D93500">
        <w:rPr>
          <w:rFonts w:ascii="Times New Roman" w:eastAsia="Times New Roman" w:hAnsi="Times New Roman" w:cs="Times New Roman"/>
          <w:color w:val="444444"/>
          <w:sz w:val="24"/>
          <w:szCs w:val="24"/>
          <w:lang w:eastAsia="cs-CZ"/>
        </w:rPr>
        <w:t>probíhajících uzávěrkách letních turnajů, soustředění KCTM v Třebíči a</w:t>
      </w:r>
      <w:r w:rsidR="00E76A0A">
        <w:rPr>
          <w:rFonts w:ascii="Times New Roman" w:eastAsia="Times New Roman" w:hAnsi="Times New Roman" w:cs="Times New Roman"/>
          <w:color w:val="444444"/>
          <w:sz w:val="24"/>
          <w:szCs w:val="24"/>
          <w:lang w:eastAsia="cs-CZ"/>
        </w:rPr>
        <w:t xml:space="preserve"> podpoře KŠSV při</w:t>
      </w:r>
      <w:r w:rsidR="00D93500">
        <w:rPr>
          <w:rFonts w:ascii="Times New Roman" w:eastAsia="Times New Roman" w:hAnsi="Times New Roman" w:cs="Times New Roman"/>
          <w:color w:val="444444"/>
          <w:sz w:val="24"/>
          <w:szCs w:val="24"/>
          <w:lang w:eastAsia="cs-CZ"/>
        </w:rPr>
        <w:t xml:space="preserve"> </w:t>
      </w:r>
      <w:proofErr w:type="spellStart"/>
      <w:r w:rsidR="00D93500">
        <w:rPr>
          <w:rFonts w:ascii="Times New Roman" w:eastAsia="Times New Roman" w:hAnsi="Times New Roman" w:cs="Times New Roman"/>
          <w:color w:val="444444"/>
          <w:sz w:val="24"/>
          <w:szCs w:val="24"/>
          <w:lang w:eastAsia="cs-CZ"/>
        </w:rPr>
        <w:t>MMaS</w:t>
      </w:r>
      <w:proofErr w:type="spellEnd"/>
      <w:r w:rsidR="00D93500">
        <w:rPr>
          <w:rFonts w:ascii="Times New Roman" w:eastAsia="Times New Roman" w:hAnsi="Times New Roman" w:cs="Times New Roman"/>
          <w:color w:val="444444"/>
          <w:sz w:val="24"/>
          <w:szCs w:val="24"/>
          <w:lang w:eastAsia="cs-CZ"/>
        </w:rPr>
        <w:t xml:space="preserve"> a polofinále juniorů</w:t>
      </w:r>
      <w:r w:rsidR="00E76A0A">
        <w:rPr>
          <w:rFonts w:ascii="Times New Roman" w:eastAsia="Times New Roman" w:hAnsi="Times New Roman" w:cs="Times New Roman"/>
          <w:color w:val="444444"/>
          <w:sz w:val="24"/>
          <w:szCs w:val="24"/>
          <w:lang w:eastAsia="cs-CZ"/>
        </w:rPr>
        <w:t>.</w:t>
      </w:r>
    </w:p>
    <w:p w14:paraId="1512D245" w14:textId="2F58ADAA" w:rsidR="00E76A0A" w:rsidRDefault="00E76A0A" w:rsidP="00102394">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 xml:space="preserve">Dále informovala o zahájení spolupráce s Krajem Vysočina na přípravě účasti mladých šachistů na </w:t>
      </w:r>
      <w:r w:rsidR="00865C90">
        <w:rPr>
          <w:rFonts w:ascii="Times New Roman" w:eastAsia="Times New Roman" w:hAnsi="Times New Roman" w:cs="Times New Roman"/>
          <w:color w:val="444444"/>
          <w:sz w:val="24"/>
          <w:szCs w:val="24"/>
          <w:lang w:eastAsia="cs-CZ"/>
        </w:rPr>
        <w:t>Z</w:t>
      </w:r>
      <w:r>
        <w:rPr>
          <w:rFonts w:ascii="Times New Roman" w:eastAsia="Times New Roman" w:hAnsi="Times New Roman" w:cs="Times New Roman"/>
          <w:color w:val="444444"/>
          <w:sz w:val="24"/>
          <w:szCs w:val="24"/>
          <w:lang w:eastAsia="cs-CZ"/>
        </w:rPr>
        <w:t>imní olympiádě mládeže.</w:t>
      </w:r>
    </w:p>
    <w:p w14:paraId="5174F228" w14:textId="15E6414C" w:rsidR="00780AF3" w:rsidRDefault="00780AF3" w:rsidP="00102394">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V příloze tohoto zápisu jsou informace z pracovního setkání vedení ŠSČR a delegací KŠS v Brně.</w:t>
      </w:r>
    </w:p>
    <w:p w14:paraId="48977974" w14:textId="77777777" w:rsidR="00F21F70" w:rsidRPr="00CD4063" w:rsidRDefault="00F21F70" w:rsidP="00102394">
      <w:pPr>
        <w:shd w:val="clear" w:color="auto" w:fill="FFFFFF"/>
        <w:spacing w:after="0" w:line="240" w:lineRule="auto"/>
        <w:ind w:left="-76"/>
        <w:jc w:val="both"/>
        <w:textAlignment w:val="baseline"/>
        <w:rPr>
          <w:rFonts w:ascii="Times New Roman" w:eastAsia="Times New Roman" w:hAnsi="Times New Roman" w:cs="Times New Roman"/>
          <w:color w:val="444444"/>
          <w:sz w:val="24"/>
          <w:szCs w:val="24"/>
          <w:lang w:eastAsia="cs-CZ"/>
        </w:rPr>
      </w:pPr>
    </w:p>
    <w:p w14:paraId="2ECA1356" w14:textId="21201935" w:rsidR="00DE054C" w:rsidRPr="00DE054C" w:rsidRDefault="00102394" w:rsidP="00102394">
      <w:pPr>
        <w:shd w:val="clear" w:color="auto" w:fill="FFFFFF"/>
        <w:spacing w:after="0" w:line="240" w:lineRule="auto"/>
        <w:jc w:val="both"/>
        <w:textAlignment w:val="baseline"/>
        <w:rPr>
          <w:rFonts w:ascii="Times New Roman" w:eastAsia="Times New Roman" w:hAnsi="Times New Roman" w:cs="Times New Roman"/>
          <w:b/>
          <w:color w:val="444444"/>
          <w:sz w:val="24"/>
          <w:szCs w:val="24"/>
          <w:lang w:eastAsia="cs-CZ"/>
        </w:rPr>
      </w:pPr>
      <w:r>
        <w:rPr>
          <w:rFonts w:ascii="Times New Roman" w:eastAsia="Times New Roman" w:hAnsi="Times New Roman" w:cs="Times New Roman"/>
          <w:b/>
          <w:color w:val="444444"/>
          <w:sz w:val="24"/>
          <w:szCs w:val="24"/>
          <w:lang w:eastAsia="cs-CZ"/>
        </w:rPr>
        <w:t>3</w:t>
      </w:r>
      <w:r w:rsidR="00CD4063">
        <w:rPr>
          <w:rFonts w:ascii="Times New Roman" w:eastAsia="Times New Roman" w:hAnsi="Times New Roman" w:cs="Times New Roman"/>
          <w:b/>
          <w:color w:val="444444"/>
          <w:sz w:val="24"/>
          <w:szCs w:val="24"/>
          <w:lang w:eastAsia="cs-CZ"/>
        </w:rPr>
        <w:t>.</w:t>
      </w:r>
      <w:r w:rsidR="00681DEF">
        <w:rPr>
          <w:rFonts w:ascii="Times New Roman" w:eastAsia="Times New Roman" w:hAnsi="Times New Roman" w:cs="Times New Roman"/>
          <w:b/>
          <w:color w:val="444444"/>
          <w:sz w:val="24"/>
          <w:szCs w:val="24"/>
          <w:lang w:eastAsia="cs-CZ"/>
        </w:rPr>
        <w:t xml:space="preserve"> </w:t>
      </w:r>
      <w:r w:rsidR="00CD4063">
        <w:rPr>
          <w:rFonts w:ascii="Times New Roman" w:eastAsia="Times New Roman" w:hAnsi="Times New Roman" w:cs="Times New Roman"/>
          <w:b/>
          <w:color w:val="444444"/>
          <w:sz w:val="24"/>
          <w:szCs w:val="24"/>
          <w:lang w:eastAsia="cs-CZ"/>
        </w:rPr>
        <w:t xml:space="preserve"> </w:t>
      </w:r>
      <w:r w:rsidR="00DE054C">
        <w:rPr>
          <w:rFonts w:ascii="Times New Roman" w:eastAsia="Times New Roman" w:hAnsi="Times New Roman" w:cs="Times New Roman"/>
          <w:b/>
          <w:color w:val="444444"/>
          <w:sz w:val="24"/>
          <w:szCs w:val="24"/>
          <w:lang w:eastAsia="cs-CZ"/>
        </w:rPr>
        <w:t>Závěr</w:t>
      </w:r>
    </w:p>
    <w:p w14:paraId="6C891708" w14:textId="133CDE12" w:rsidR="0071791E" w:rsidRPr="00BC1D6B" w:rsidRDefault="004B2E6D" w:rsidP="00102394">
      <w:pPr>
        <w:shd w:val="clear" w:color="auto" w:fill="FFFFFF"/>
        <w:spacing w:after="0" w:line="240" w:lineRule="auto"/>
        <w:ind w:left="-76"/>
        <w:jc w:val="both"/>
        <w:textAlignment w:val="baseline"/>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P</w:t>
      </w:r>
      <w:r w:rsidR="00961127" w:rsidRPr="00BC1D6B">
        <w:rPr>
          <w:rFonts w:ascii="Times New Roman" w:eastAsia="Times New Roman" w:hAnsi="Times New Roman" w:cs="Times New Roman"/>
          <w:color w:val="444444"/>
          <w:sz w:val="24"/>
          <w:szCs w:val="24"/>
          <w:lang w:eastAsia="cs-CZ"/>
        </w:rPr>
        <w:t>oděkování za účas</w:t>
      </w:r>
      <w:r w:rsidR="00681DEF">
        <w:rPr>
          <w:rFonts w:ascii="Times New Roman" w:eastAsia="Times New Roman" w:hAnsi="Times New Roman" w:cs="Times New Roman"/>
          <w:color w:val="444444"/>
          <w:sz w:val="24"/>
          <w:szCs w:val="24"/>
          <w:lang w:eastAsia="cs-CZ"/>
        </w:rPr>
        <w:t>t,</w:t>
      </w:r>
      <w:r>
        <w:rPr>
          <w:rFonts w:ascii="Times New Roman" w:eastAsia="Times New Roman" w:hAnsi="Times New Roman" w:cs="Times New Roman"/>
          <w:color w:val="444444"/>
          <w:sz w:val="24"/>
          <w:szCs w:val="24"/>
          <w:lang w:eastAsia="cs-CZ"/>
        </w:rPr>
        <w:t xml:space="preserve"> p</w:t>
      </w:r>
      <w:r w:rsidR="00DE054C">
        <w:rPr>
          <w:rFonts w:ascii="Times New Roman" w:eastAsia="Times New Roman" w:hAnsi="Times New Roman" w:cs="Times New Roman"/>
          <w:color w:val="444444"/>
          <w:sz w:val="24"/>
          <w:szCs w:val="24"/>
          <w:lang w:eastAsia="cs-CZ"/>
        </w:rPr>
        <w:t xml:space="preserve">říští jednání </w:t>
      </w:r>
      <w:r w:rsidR="00F21F70">
        <w:rPr>
          <w:rFonts w:ascii="Times New Roman" w:eastAsia="Times New Roman" w:hAnsi="Times New Roman" w:cs="Times New Roman"/>
          <w:color w:val="444444"/>
          <w:sz w:val="24"/>
          <w:szCs w:val="24"/>
          <w:lang w:eastAsia="cs-CZ"/>
        </w:rPr>
        <w:t>12.11.</w:t>
      </w:r>
      <w:r w:rsidR="00DE054C">
        <w:rPr>
          <w:rFonts w:ascii="Times New Roman" w:eastAsia="Times New Roman" w:hAnsi="Times New Roman" w:cs="Times New Roman"/>
          <w:color w:val="444444"/>
          <w:sz w:val="24"/>
          <w:szCs w:val="24"/>
          <w:lang w:eastAsia="cs-CZ"/>
        </w:rPr>
        <w:t>2024</w:t>
      </w:r>
      <w:r w:rsidR="0038011A">
        <w:rPr>
          <w:rFonts w:ascii="Times New Roman" w:eastAsia="Times New Roman" w:hAnsi="Times New Roman" w:cs="Times New Roman"/>
          <w:color w:val="444444"/>
          <w:sz w:val="24"/>
          <w:szCs w:val="24"/>
          <w:lang w:eastAsia="cs-CZ"/>
        </w:rPr>
        <w:t xml:space="preserve"> </w:t>
      </w:r>
      <w:r w:rsidR="00CD4063">
        <w:rPr>
          <w:rFonts w:ascii="Times New Roman" w:eastAsia="Times New Roman" w:hAnsi="Times New Roman" w:cs="Times New Roman"/>
          <w:color w:val="444444"/>
          <w:sz w:val="24"/>
          <w:szCs w:val="24"/>
          <w:lang w:eastAsia="cs-CZ"/>
        </w:rPr>
        <w:t xml:space="preserve">ve 20:00 online: </w:t>
      </w:r>
      <w:hyperlink r:id="rId5" w:tgtFrame="_blank" w:history="1">
        <w:r w:rsidR="00CD4063">
          <w:rPr>
            <w:rStyle w:val="Hypertextovodkaz"/>
            <w:rFonts w:ascii="Arial" w:hAnsi="Arial" w:cs="Arial"/>
            <w:color w:val="FC6722"/>
            <w:shd w:val="clear" w:color="auto" w:fill="FFFFFF"/>
          </w:rPr>
          <w:t>https://meet.jit.si/KonferenceKSSV</w:t>
        </w:r>
      </w:hyperlink>
      <w:r w:rsidR="00CD4063">
        <w:rPr>
          <w:rFonts w:ascii="Arial" w:hAnsi="Arial" w:cs="Arial"/>
          <w:color w:val="000000"/>
          <w:shd w:val="clear" w:color="auto" w:fill="FFFFFF"/>
        </w:rPr>
        <w:t xml:space="preserve">  </w:t>
      </w:r>
    </w:p>
    <w:p w14:paraId="1E0B40B8" w14:textId="77777777" w:rsidR="0071791E" w:rsidRPr="0099640D" w:rsidRDefault="0071791E" w:rsidP="00102394">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p>
    <w:p w14:paraId="67732355" w14:textId="77777777" w:rsidR="00780AF3" w:rsidRDefault="0068322A" w:rsidP="00102394">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r w:rsidRPr="0099640D">
        <w:rPr>
          <w:rFonts w:ascii="Times New Roman" w:eastAsia="Times New Roman" w:hAnsi="Times New Roman" w:cs="Times New Roman"/>
          <w:color w:val="444444"/>
          <w:sz w:val="24"/>
          <w:szCs w:val="24"/>
          <w:lang w:eastAsia="cs-CZ"/>
        </w:rPr>
        <w:t xml:space="preserve">Zapsal: </w:t>
      </w:r>
      <w:r w:rsidR="00F21F70">
        <w:rPr>
          <w:rFonts w:ascii="Times New Roman" w:eastAsia="Times New Roman" w:hAnsi="Times New Roman" w:cs="Times New Roman"/>
          <w:color w:val="444444"/>
          <w:sz w:val="24"/>
          <w:szCs w:val="24"/>
          <w:lang w:eastAsia="cs-CZ"/>
        </w:rPr>
        <w:t>Fišar J.</w:t>
      </w:r>
      <w:r w:rsidRPr="0099640D">
        <w:rPr>
          <w:rFonts w:ascii="Times New Roman" w:eastAsia="Times New Roman" w:hAnsi="Times New Roman" w:cs="Times New Roman"/>
          <w:color w:val="444444"/>
          <w:sz w:val="24"/>
          <w:szCs w:val="24"/>
          <w:lang w:eastAsia="cs-CZ"/>
        </w:rPr>
        <w:t>           </w:t>
      </w:r>
      <w:r w:rsidR="009D6502">
        <w:rPr>
          <w:rFonts w:ascii="Times New Roman" w:eastAsia="Times New Roman" w:hAnsi="Times New Roman" w:cs="Times New Roman"/>
          <w:color w:val="444444"/>
          <w:sz w:val="24"/>
          <w:szCs w:val="24"/>
          <w:lang w:eastAsia="cs-CZ"/>
        </w:rPr>
        <w:tab/>
      </w:r>
      <w:r w:rsidR="009D6502">
        <w:rPr>
          <w:rFonts w:ascii="Times New Roman" w:eastAsia="Times New Roman" w:hAnsi="Times New Roman" w:cs="Times New Roman"/>
          <w:color w:val="444444"/>
          <w:sz w:val="24"/>
          <w:szCs w:val="24"/>
          <w:lang w:eastAsia="cs-CZ"/>
        </w:rPr>
        <w:tab/>
        <w:t>Ověřil:</w:t>
      </w:r>
      <w:r w:rsidRPr="0099640D">
        <w:rPr>
          <w:rFonts w:ascii="Times New Roman" w:eastAsia="Times New Roman" w:hAnsi="Times New Roman" w:cs="Times New Roman"/>
          <w:color w:val="444444"/>
          <w:sz w:val="24"/>
          <w:szCs w:val="24"/>
          <w:lang w:eastAsia="cs-CZ"/>
        </w:rPr>
        <w:t>             </w:t>
      </w:r>
    </w:p>
    <w:p w14:paraId="17CCF3D2" w14:textId="77777777" w:rsidR="00780AF3" w:rsidRDefault="00780AF3" w:rsidP="00102394">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p>
    <w:p w14:paraId="5484FF67" w14:textId="77777777" w:rsidR="00780AF3" w:rsidRDefault="00780AF3" w:rsidP="00102394">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p>
    <w:p w14:paraId="736FA254" w14:textId="77777777" w:rsidR="00780AF3" w:rsidRDefault="00780AF3" w:rsidP="00102394">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p>
    <w:p w14:paraId="2A14FEBC" w14:textId="77777777" w:rsidR="00780AF3" w:rsidRDefault="00780AF3" w:rsidP="00102394">
      <w:pPr>
        <w:shd w:val="clear" w:color="auto" w:fill="FFFFFF"/>
        <w:spacing w:after="0" w:line="240" w:lineRule="auto"/>
        <w:textAlignment w:val="baseline"/>
        <w:rPr>
          <w:rFonts w:ascii="Times New Roman" w:eastAsia="Times New Roman" w:hAnsi="Times New Roman" w:cs="Times New Roman"/>
          <w:color w:val="444444"/>
          <w:sz w:val="24"/>
          <w:szCs w:val="24"/>
          <w:lang w:eastAsia="cs-CZ"/>
        </w:rPr>
      </w:pPr>
    </w:p>
    <w:p w14:paraId="18D96F2E" w14:textId="570A7775" w:rsidR="00780AF3" w:rsidRPr="00F95330" w:rsidRDefault="00780AF3" w:rsidP="00102394">
      <w:pPr>
        <w:shd w:val="clear" w:color="auto" w:fill="FFFFFF"/>
        <w:spacing w:after="0" w:line="240" w:lineRule="auto"/>
        <w:textAlignment w:val="baseline"/>
        <w:rPr>
          <w:rFonts w:eastAsia="Times New Roman" w:cstheme="minorHAnsi"/>
          <w:color w:val="444444"/>
          <w:sz w:val="24"/>
          <w:szCs w:val="24"/>
          <w:lang w:eastAsia="cs-CZ"/>
        </w:rPr>
      </w:pPr>
      <w:r w:rsidRPr="00F95330">
        <w:rPr>
          <w:rFonts w:eastAsia="Times New Roman" w:cstheme="minorHAnsi"/>
          <w:color w:val="444444"/>
          <w:sz w:val="24"/>
          <w:szCs w:val="24"/>
          <w:lang w:eastAsia="cs-CZ"/>
        </w:rPr>
        <w:lastRenderedPageBreak/>
        <w:t>Příloha:</w:t>
      </w:r>
    </w:p>
    <w:p w14:paraId="688AE6C4" w14:textId="77777777" w:rsidR="00780AF3" w:rsidRPr="00780AF3" w:rsidRDefault="00780AF3" w:rsidP="00780AF3">
      <w:pPr>
        <w:spacing w:after="0"/>
        <w:rPr>
          <w:rFonts w:cstheme="minorHAnsi"/>
          <w:b/>
          <w:bCs/>
          <w:sz w:val="32"/>
          <w:szCs w:val="32"/>
        </w:rPr>
      </w:pPr>
      <w:r w:rsidRPr="00780AF3">
        <w:rPr>
          <w:rFonts w:cstheme="minorHAnsi"/>
          <w:b/>
          <w:bCs/>
          <w:sz w:val="32"/>
          <w:szCs w:val="32"/>
        </w:rPr>
        <w:t>Pracovní setkání vedení ŠSČR a delegací KŠS 29. září 2024 v Brně</w:t>
      </w:r>
    </w:p>
    <w:p w14:paraId="33C3E0BE" w14:textId="77777777" w:rsidR="00780AF3" w:rsidRPr="009B2A0F" w:rsidRDefault="00780AF3" w:rsidP="00780AF3">
      <w:pPr>
        <w:spacing w:after="0"/>
        <w:rPr>
          <w:rFonts w:cstheme="minorHAnsi"/>
          <w:sz w:val="20"/>
          <w:szCs w:val="20"/>
        </w:rPr>
      </w:pPr>
      <w:r w:rsidRPr="009B2A0F">
        <w:rPr>
          <w:rFonts w:cstheme="minorHAnsi"/>
          <w:sz w:val="20"/>
          <w:szCs w:val="20"/>
        </w:rPr>
        <w:t>V neděli 29.9. 2024 se v prostorách Bowlingu Brno uskutečnilo setkání vedení ŠSČR a zástupců KŠS.</w:t>
      </w:r>
    </w:p>
    <w:p w14:paraId="7C91B64E" w14:textId="77777777" w:rsidR="00780AF3" w:rsidRPr="009B2A0F" w:rsidRDefault="00780AF3" w:rsidP="00780AF3">
      <w:pPr>
        <w:spacing w:after="0"/>
        <w:rPr>
          <w:rFonts w:cstheme="minorHAnsi"/>
          <w:sz w:val="20"/>
          <w:szCs w:val="20"/>
        </w:rPr>
      </w:pPr>
      <w:r w:rsidRPr="009B2A0F">
        <w:rPr>
          <w:rFonts w:cstheme="minorHAnsi"/>
          <w:sz w:val="20"/>
          <w:szCs w:val="20"/>
        </w:rPr>
        <w:t xml:space="preserve">Za náš kraj se zúčastnila paní Olga </w:t>
      </w:r>
      <w:proofErr w:type="spellStart"/>
      <w:r w:rsidRPr="009B2A0F">
        <w:rPr>
          <w:rFonts w:cstheme="minorHAnsi"/>
          <w:sz w:val="20"/>
          <w:szCs w:val="20"/>
        </w:rPr>
        <w:t>Policarová</w:t>
      </w:r>
      <w:proofErr w:type="spellEnd"/>
      <w:r w:rsidRPr="009B2A0F">
        <w:rPr>
          <w:rFonts w:cstheme="minorHAnsi"/>
          <w:sz w:val="20"/>
          <w:szCs w:val="20"/>
        </w:rPr>
        <w:t>, členka VV a předsedkyně KM mládeže.</w:t>
      </w:r>
    </w:p>
    <w:p w14:paraId="3B94CA26" w14:textId="2D3D138B" w:rsidR="00780AF3" w:rsidRPr="009B2A0F" w:rsidRDefault="00780AF3" w:rsidP="00780AF3">
      <w:pPr>
        <w:spacing w:after="0"/>
        <w:rPr>
          <w:rFonts w:cstheme="minorHAnsi"/>
          <w:color w:val="333333"/>
          <w:sz w:val="20"/>
          <w:szCs w:val="20"/>
          <w:shd w:val="clear" w:color="auto" w:fill="FFFFFF"/>
        </w:rPr>
      </w:pPr>
      <w:r w:rsidRPr="009B2A0F">
        <w:rPr>
          <w:rFonts w:cstheme="minorHAnsi"/>
          <w:sz w:val="20"/>
          <w:szCs w:val="20"/>
        </w:rPr>
        <w:t xml:space="preserve">Zástupci </w:t>
      </w:r>
      <w:proofErr w:type="gramStart"/>
      <w:r w:rsidRPr="009B2A0F">
        <w:rPr>
          <w:rFonts w:cstheme="minorHAnsi"/>
          <w:sz w:val="20"/>
          <w:szCs w:val="20"/>
        </w:rPr>
        <w:t>ŠSČR:</w:t>
      </w:r>
      <w:r>
        <w:rPr>
          <w:rFonts w:cstheme="minorHAnsi"/>
          <w:sz w:val="20"/>
          <w:szCs w:val="20"/>
        </w:rPr>
        <w:t xml:space="preserve">   </w:t>
      </w:r>
      <w:proofErr w:type="gramEnd"/>
      <w:r w:rsidRPr="009B2A0F">
        <w:rPr>
          <w:rFonts w:cstheme="minorHAnsi"/>
          <w:sz w:val="20"/>
          <w:szCs w:val="20"/>
        </w:rPr>
        <w:t>RNDr. Martin Petr, Ph.D. předseda ŠSČR</w:t>
      </w:r>
      <w:r>
        <w:rPr>
          <w:rFonts w:cstheme="minorHAnsi"/>
          <w:sz w:val="20"/>
          <w:szCs w:val="20"/>
        </w:rPr>
        <w:t xml:space="preserve">, </w:t>
      </w:r>
      <w:r w:rsidRPr="009B2A0F">
        <w:rPr>
          <w:rFonts w:cstheme="minorHAnsi"/>
          <w:sz w:val="20"/>
          <w:szCs w:val="20"/>
        </w:rPr>
        <w:t>Ing. Rostislav Svoboda hospodář ŠSČR</w:t>
      </w:r>
      <w:r>
        <w:rPr>
          <w:rFonts w:cstheme="minorHAnsi"/>
          <w:sz w:val="20"/>
          <w:szCs w:val="20"/>
        </w:rPr>
        <w:t xml:space="preserve">, </w:t>
      </w:r>
      <w:r w:rsidRPr="009B2A0F">
        <w:rPr>
          <w:rFonts w:cstheme="minorHAnsi"/>
          <w:sz w:val="20"/>
          <w:szCs w:val="20"/>
        </w:rPr>
        <w:t>Ing. Zdeněk Fiala, předseda KM ŠSČR</w:t>
      </w:r>
      <w:r>
        <w:rPr>
          <w:rFonts w:cstheme="minorHAnsi"/>
          <w:sz w:val="20"/>
          <w:szCs w:val="20"/>
        </w:rPr>
        <w:t xml:space="preserve">, </w:t>
      </w:r>
      <w:r w:rsidRPr="00780AF3">
        <w:rPr>
          <w:rStyle w:val="Siln"/>
          <w:rFonts w:cstheme="minorHAnsi"/>
          <w:b w:val="0"/>
          <w:bCs w:val="0"/>
          <w:color w:val="333333"/>
          <w:sz w:val="20"/>
          <w:szCs w:val="20"/>
          <w:shd w:val="clear" w:color="auto" w:fill="FFFFFF"/>
        </w:rPr>
        <w:t>Venuše Souralová</w:t>
      </w:r>
      <w:r w:rsidRPr="00780AF3">
        <w:rPr>
          <w:rFonts w:cstheme="minorHAnsi"/>
          <w:b/>
          <w:bCs/>
          <w:color w:val="333333"/>
          <w:sz w:val="20"/>
          <w:szCs w:val="20"/>
          <w:shd w:val="clear" w:color="auto" w:fill="FFFFFF"/>
        </w:rPr>
        <w:t>,</w:t>
      </w:r>
      <w:r w:rsidRPr="009B2A0F">
        <w:rPr>
          <w:rFonts w:cstheme="minorHAnsi"/>
          <w:b/>
          <w:bCs/>
          <w:color w:val="333333"/>
          <w:sz w:val="20"/>
          <w:szCs w:val="20"/>
          <w:shd w:val="clear" w:color="auto" w:fill="FFFFFF"/>
        </w:rPr>
        <w:t xml:space="preserve"> </w:t>
      </w:r>
      <w:r w:rsidRPr="009B2A0F">
        <w:rPr>
          <w:rFonts w:cstheme="minorHAnsi"/>
          <w:color w:val="333333"/>
          <w:sz w:val="20"/>
          <w:szCs w:val="20"/>
          <w:shd w:val="clear" w:color="auto" w:fill="FFFFFF"/>
        </w:rPr>
        <w:t>manažerka projektu Šachy do škol</w:t>
      </w:r>
      <w:r>
        <w:rPr>
          <w:rFonts w:cstheme="minorHAnsi"/>
          <w:color w:val="333333"/>
          <w:sz w:val="20"/>
          <w:szCs w:val="20"/>
          <w:shd w:val="clear" w:color="auto" w:fill="FFFFFF"/>
        </w:rPr>
        <w:t xml:space="preserve">, </w:t>
      </w:r>
      <w:r w:rsidRPr="009B2A0F">
        <w:rPr>
          <w:rFonts w:cstheme="minorHAnsi"/>
          <w:color w:val="333333"/>
          <w:sz w:val="20"/>
          <w:szCs w:val="20"/>
          <w:shd w:val="clear" w:color="auto" w:fill="FFFFFF"/>
        </w:rPr>
        <w:t>Josef Bednařík, PR manažer</w:t>
      </w:r>
    </w:p>
    <w:p w14:paraId="3E58BF19" w14:textId="77777777" w:rsidR="00780AF3" w:rsidRDefault="00780AF3" w:rsidP="00780AF3">
      <w:pPr>
        <w:spacing w:after="0"/>
        <w:rPr>
          <w:rFonts w:cstheme="minorHAnsi"/>
          <w:sz w:val="20"/>
          <w:szCs w:val="20"/>
        </w:rPr>
      </w:pPr>
    </w:p>
    <w:p w14:paraId="561BE76C" w14:textId="1B239005" w:rsidR="00780AF3" w:rsidRPr="009B2A0F" w:rsidRDefault="00780AF3" w:rsidP="00780AF3">
      <w:pPr>
        <w:spacing w:after="0"/>
        <w:rPr>
          <w:rFonts w:cstheme="minorHAnsi"/>
          <w:sz w:val="20"/>
          <w:szCs w:val="20"/>
        </w:rPr>
      </w:pPr>
      <w:r w:rsidRPr="009B2A0F">
        <w:rPr>
          <w:rFonts w:cstheme="minorHAnsi"/>
          <w:sz w:val="20"/>
          <w:szCs w:val="20"/>
        </w:rPr>
        <w:t xml:space="preserve">Navrhovaný program pracovního setkání: </w:t>
      </w:r>
    </w:p>
    <w:p w14:paraId="078A0F5A" w14:textId="77777777" w:rsidR="00780AF3" w:rsidRPr="00780AF3" w:rsidRDefault="00780AF3" w:rsidP="00780AF3">
      <w:pPr>
        <w:spacing w:after="0"/>
        <w:rPr>
          <w:rFonts w:cstheme="minorHAnsi"/>
          <w:b/>
          <w:bCs/>
          <w:sz w:val="20"/>
          <w:szCs w:val="20"/>
        </w:rPr>
      </w:pPr>
      <w:r w:rsidRPr="00780AF3">
        <w:rPr>
          <w:rFonts w:cstheme="minorHAnsi"/>
          <w:b/>
          <w:bCs/>
          <w:sz w:val="20"/>
          <w:szCs w:val="20"/>
        </w:rPr>
        <w:t xml:space="preserve">1. </w:t>
      </w:r>
      <w:r w:rsidRPr="00780AF3">
        <w:rPr>
          <w:rFonts w:cstheme="minorHAnsi"/>
          <w:b/>
          <w:bCs/>
          <w:sz w:val="20"/>
          <w:szCs w:val="20"/>
          <w:u w:val="single"/>
        </w:rPr>
        <w:t>Zahájení – 29. září 2024 v 10:00 hod.</w:t>
      </w:r>
      <w:r w:rsidRPr="00780AF3">
        <w:rPr>
          <w:rFonts w:cstheme="minorHAnsi"/>
          <w:b/>
          <w:bCs/>
          <w:sz w:val="20"/>
          <w:szCs w:val="20"/>
        </w:rPr>
        <w:t xml:space="preserve"> </w:t>
      </w:r>
    </w:p>
    <w:p w14:paraId="567B9F80" w14:textId="77777777" w:rsidR="00780AF3" w:rsidRPr="00780AF3" w:rsidRDefault="00780AF3" w:rsidP="00780AF3">
      <w:pPr>
        <w:spacing w:after="0"/>
        <w:rPr>
          <w:rFonts w:cstheme="minorHAnsi"/>
          <w:b/>
          <w:bCs/>
          <w:sz w:val="20"/>
          <w:szCs w:val="20"/>
        </w:rPr>
      </w:pPr>
      <w:r w:rsidRPr="00780AF3">
        <w:rPr>
          <w:rFonts w:cstheme="minorHAnsi"/>
          <w:b/>
          <w:bCs/>
          <w:sz w:val="20"/>
          <w:szCs w:val="20"/>
        </w:rPr>
        <w:t xml:space="preserve">2. </w:t>
      </w:r>
      <w:r w:rsidRPr="00780AF3">
        <w:rPr>
          <w:rFonts w:cstheme="minorHAnsi"/>
          <w:b/>
          <w:bCs/>
          <w:sz w:val="20"/>
          <w:szCs w:val="20"/>
          <w:u w:val="single"/>
        </w:rPr>
        <w:t>Schválení programu pracovního setkání</w:t>
      </w:r>
      <w:r w:rsidRPr="00780AF3">
        <w:rPr>
          <w:rFonts w:cstheme="minorHAnsi"/>
          <w:b/>
          <w:bCs/>
          <w:sz w:val="20"/>
          <w:szCs w:val="20"/>
        </w:rPr>
        <w:t xml:space="preserve"> </w:t>
      </w:r>
    </w:p>
    <w:p w14:paraId="5FA2C6FE" w14:textId="77777777" w:rsidR="00780AF3" w:rsidRPr="00780AF3" w:rsidRDefault="00780AF3" w:rsidP="00780AF3">
      <w:pPr>
        <w:spacing w:after="0"/>
        <w:rPr>
          <w:rFonts w:cstheme="minorHAnsi"/>
          <w:b/>
          <w:bCs/>
          <w:sz w:val="20"/>
          <w:szCs w:val="20"/>
        </w:rPr>
      </w:pPr>
      <w:r w:rsidRPr="00780AF3">
        <w:rPr>
          <w:rFonts w:cstheme="minorHAnsi"/>
          <w:b/>
          <w:bCs/>
          <w:sz w:val="20"/>
          <w:szCs w:val="20"/>
        </w:rPr>
        <w:t xml:space="preserve">3. </w:t>
      </w:r>
      <w:r w:rsidRPr="00780AF3">
        <w:rPr>
          <w:rFonts w:cstheme="minorHAnsi"/>
          <w:b/>
          <w:bCs/>
          <w:sz w:val="20"/>
          <w:szCs w:val="20"/>
          <w:u w:val="single"/>
        </w:rPr>
        <w:t>Informace o stavu plnění podmínek programu Organizace sportu v KŠS</w:t>
      </w:r>
      <w:r w:rsidRPr="00780AF3">
        <w:rPr>
          <w:rFonts w:cstheme="minorHAnsi"/>
          <w:b/>
          <w:bCs/>
          <w:sz w:val="20"/>
          <w:szCs w:val="20"/>
        </w:rPr>
        <w:t xml:space="preserve"> </w:t>
      </w:r>
    </w:p>
    <w:p w14:paraId="02B8E1C8" w14:textId="77777777" w:rsidR="00780AF3" w:rsidRDefault="00780AF3" w:rsidP="00780AF3">
      <w:pPr>
        <w:spacing w:after="0"/>
        <w:rPr>
          <w:rFonts w:cstheme="minorHAnsi"/>
          <w:sz w:val="20"/>
          <w:szCs w:val="20"/>
        </w:rPr>
      </w:pPr>
      <w:r w:rsidRPr="009B2A0F">
        <w:rPr>
          <w:rFonts w:cstheme="minorHAnsi"/>
          <w:sz w:val="20"/>
          <w:szCs w:val="20"/>
        </w:rPr>
        <w:t xml:space="preserve">V Kraji Vysočina máme vše v pořádku. </w:t>
      </w:r>
    </w:p>
    <w:p w14:paraId="09BA7187" w14:textId="77777777" w:rsidR="00780AF3" w:rsidRDefault="00780AF3" w:rsidP="00780AF3">
      <w:pPr>
        <w:spacing w:after="0"/>
        <w:rPr>
          <w:rFonts w:cstheme="minorHAnsi"/>
          <w:sz w:val="20"/>
          <w:szCs w:val="20"/>
        </w:rPr>
      </w:pPr>
      <w:r>
        <w:rPr>
          <w:rFonts w:cstheme="minorHAnsi"/>
          <w:sz w:val="20"/>
          <w:szCs w:val="20"/>
        </w:rPr>
        <w:t>Máme pochvalu, za perfektně zpracované výroční zprávy!</w:t>
      </w:r>
    </w:p>
    <w:p w14:paraId="50A2008A" w14:textId="77777777" w:rsidR="00780AF3" w:rsidRPr="009B2A0F" w:rsidRDefault="00780AF3" w:rsidP="00780AF3">
      <w:pPr>
        <w:spacing w:after="0"/>
        <w:rPr>
          <w:rFonts w:eastAsia="Times New Roman" w:cstheme="minorHAnsi"/>
          <w:color w:val="FF0000"/>
          <w:sz w:val="20"/>
          <w:szCs w:val="20"/>
          <w:lang w:eastAsia="cs-CZ"/>
        </w:rPr>
      </w:pPr>
      <w:r w:rsidRPr="009B2A0F">
        <w:rPr>
          <w:rFonts w:cstheme="minorHAnsi"/>
          <w:color w:val="FF0000"/>
          <w:sz w:val="20"/>
          <w:szCs w:val="20"/>
        </w:rPr>
        <w:t xml:space="preserve">Stav webu - </w:t>
      </w:r>
      <w:r w:rsidRPr="009B2A0F">
        <w:rPr>
          <w:rFonts w:eastAsia="Times New Roman" w:cstheme="minorHAnsi"/>
          <w:color w:val="FF0000"/>
          <w:sz w:val="20"/>
          <w:szCs w:val="20"/>
          <w:lang w:eastAsia="cs-CZ"/>
        </w:rPr>
        <w:t xml:space="preserve">dokumenty pouze v článcích, je nutné složitě hledat </w:t>
      </w:r>
      <w:proofErr w:type="gramStart"/>
      <w:r w:rsidRPr="009B2A0F">
        <w:rPr>
          <w:rFonts w:eastAsia="Times New Roman" w:cstheme="minorHAnsi"/>
          <w:color w:val="FF0000"/>
          <w:sz w:val="20"/>
          <w:szCs w:val="20"/>
          <w:lang w:eastAsia="cs-CZ"/>
        </w:rPr>
        <w:t>-  SPLNĚNO</w:t>
      </w:r>
      <w:proofErr w:type="gramEnd"/>
    </w:p>
    <w:p w14:paraId="71FB9D50" w14:textId="77777777" w:rsidR="00780AF3" w:rsidRPr="009B2A0F" w:rsidRDefault="00780AF3" w:rsidP="00780AF3">
      <w:pPr>
        <w:spacing w:after="0"/>
        <w:rPr>
          <w:rFonts w:eastAsia="Times New Roman" w:cstheme="minorHAnsi"/>
          <w:b/>
          <w:bCs/>
          <w:sz w:val="20"/>
          <w:szCs w:val="20"/>
          <w:lang w:eastAsia="cs-CZ"/>
        </w:rPr>
      </w:pPr>
      <w:r w:rsidRPr="009B2A0F">
        <w:rPr>
          <w:rFonts w:eastAsia="Times New Roman" w:cstheme="minorHAnsi"/>
          <w:color w:val="FF0000"/>
          <w:sz w:val="20"/>
          <w:szCs w:val="20"/>
          <w:lang w:eastAsia="cs-CZ"/>
        </w:rPr>
        <w:t xml:space="preserve">Stav Spolkového </w:t>
      </w:r>
      <w:proofErr w:type="gramStart"/>
      <w:r w:rsidRPr="009B2A0F">
        <w:rPr>
          <w:rFonts w:eastAsia="Times New Roman" w:cstheme="minorHAnsi"/>
          <w:color w:val="FF0000"/>
          <w:sz w:val="20"/>
          <w:szCs w:val="20"/>
          <w:lang w:eastAsia="cs-CZ"/>
        </w:rPr>
        <w:t>rejstříku - Není</w:t>
      </w:r>
      <w:proofErr w:type="gramEnd"/>
      <w:r w:rsidRPr="009B2A0F">
        <w:rPr>
          <w:rFonts w:eastAsia="Times New Roman" w:cstheme="minorHAnsi"/>
          <w:color w:val="FF0000"/>
          <w:sz w:val="20"/>
          <w:szCs w:val="20"/>
          <w:lang w:eastAsia="cs-CZ"/>
        </w:rPr>
        <w:t xml:space="preserve"> aktualizováno po letošní volební krajské konferenci - SPLNĚNO</w:t>
      </w:r>
    </w:p>
    <w:p w14:paraId="5CCF0C42" w14:textId="77777777" w:rsidR="00780AF3" w:rsidRPr="00780AF3" w:rsidRDefault="00780AF3" w:rsidP="00780AF3">
      <w:pPr>
        <w:spacing w:after="0"/>
        <w:rPr>
          <w:rFonts w:cstheme="minorHAnsi"/>
          <w:b/>
          <w:bCs/>
          <w:sz w:val="20"/>
          <w:szCs w:val="20"/>
        </w:rPr>
      </w:pPr>
      <w:r w:rsidRPr="00780AF3">
        <w:rPr>
          <w:rFonts w:cstheme="minorHAnsi"/>
          <w:b/>
          <w:bCs/>
          <w:sz w:val="20"/>
          <w:szCs w:val="20"/>
        </w:rPr>
        <w:t xml:space="preserve">4. </w:t>
      </w:r>
      <w:r w:rsidRPr="00780AF3">
        <w:rPr>
          <w:rFonts w:cstheme="minorHAnsi"/>
          <w:b/>
          <w:bCs/>
          <w:sz w:val="20"/>
          <w:szCs w:val="20"/>
          <w:u w:val="single"/>
        </w:rPr>
        <w:t>Hospodaření v KŠS</w:t>
      </w:r>
      <w:r w:rsidRPr="00780AF3">
        <w:rPr>
          <w:rFonts w:cstheme="minorHAnsi"/>
          <w:b/>
          <w:bCs/>
          <w:sz w:val="20"/>
          <w:szCs w:val="20"/>
        </w:rPr>
        <w:t xml:space="preserve"> </w:t>
      </w:r>
    </w:p>
    <w:p w14:paraId="0E16261B" w14:textId="77777777" w:rsidR="00780AF3" w:rsidRPr="009B2A0F" w:rsidRDefault="00780AF3" w:rsidP="00780AF3">
      <w:pPr>
        <w:spacing w:after="0"/>
        <w:rPr>
          <w:rFonts w:cstheme="minorHAnsi"/>
          <w:sz w:val="20"/>
          <w:szCs w:val="20"/>
        </w:rPr>
      </w:pPr>
      <w:r w:rsidRPr="009B2A0F">
        <w:rPr>
          <w:rFonts w:cstheme="minorHAnsi"/>
          <w:sz w:val="20"/>
          <w:szCs w:val="20"/>
        </w:rPr>
        <w:t>Informovala jsem o hospodaření v KŠSV, členské základně, příspěvcích atd.</w:t>
      </w:r>
    </w:p>
    <w:p w14:paraId="02C0A364" w14:textId="77777777" w:rsidR="00780AF3" w:rsidRPr="00780AF3" w:rsidRDefault="00780AF3" w:rsidP="00780AF3">
      <w:pPr>
        <w:spacing w:after="0"/>
        <w:rPr>
          <w:rFonts w:cstheme="minorHAnsi"/>
          <w:b/>
          <w:bCs/>
          <w:sz w:val="20"/>
          <w:szCs w:val="20"/>
        </w:rPr>
      </w:pPr>
      <w:r w:rsidRPr="00780AF3">
        <w:rPr>
          <w:rFonts w:cstheme="minorHAnsi"/>
          <w:b/>
          <w:bCs/>
          <w:sz w:val="20"/>
          <w:szCs w:val="20"/>
        </w:rPr>
        <w:t xml:space="preserve">5. </w:t>
      </w:r>
      <w:r w:rsidRPr="00780AF3">
        <w:rPr>
          <w:rFonts w:cstheme="minorHAnsi"/>
          <w:b/>
          <w:bCs/>
          <w:sz w:val="20"/>
          <w:szCs w:val="20"/>
          <w:u w:val="single"/>
        </w:rPr>
        <w:t>Problematika financování ŠSČR a rozpočet 2025</w:t>
      </w:r>
      <w:r w:rsidRPr="00780AF3">
        <w:rPr>
          <w:rFonts w:cstheme="minorHAnsi"/>
          <w:b/>
          <w:bCs/>
          <w:sz w:val="20"/>
          <w:szCs w:val="20"/>
        </w:rPr>
        <w:t xml:space="preserve"> </w:t>
      </w:r>
    </w:p>
    <w:p w14:paraId="3348F50B" w14:textId="77777777" w:rsidR="00780AF3" w:rsidRPr="009B2A0F" w:rsidRDefault="00780AF3" w:rsidP="00780AF3">
      <w:pPr>
        <w:spacing w:after="0"/>
        <w:rPr>
          <w:rFonts w:cstheme="minorHAnsi"/>
          <w:sz w:val="20"/>
          <w:szCs w:val="20"/>
        </w:rPr>
      </w:pPr>
      <w:r w:rsidRPr="009B2A0F">
        <w:rPr>
          <w:rFonts w:cstheme="minorHAnsi"/>
          <w:color w:val="333333"/>
          <w:sz w:val="20"/>
          <w:szCs w:val="20"/>
          <w:shd w:val="clear" w:color="auto" w:fill="FFFFFF"/>
        </w:rPr>
        <w:t>Předseda ŠSČR Martin Petr informoval, že v pondělí 13. května ŠSČR od Národní sportovní agentury obdržel výsledek dotační výzvy Podpora sportovních svazů na rok 2024. V části Organizace sportu je dotace ŠSČR o něco málo vyšší než v roce 2023 a oblast Talent odpovídá letošním rozpočtovým předpokladům. K výraznému propadu dotace ovšem došlo v části Reprezentace – z loňských 2,26 milionu Kč na letošních 640 tisíc Kč. Důvodem je především to, že pro neolympijské individuální sporty uznává agentura pouze reprezentační výsledky na úrovni MS, nikoli ME. Ve výsledku to v součtu všech tří částí dotace znamená o 862 tisíc Kč nižší částku, než jaká byla předpokládána v rozpočtu na rok 2024. </w:t>
      </w:r>
    </w:p>
    <w:p w14:paraId="10ED65F1" w14:textId="77777777" w:rsidR="00780AF3" w:rsidRPr="00780AF3" w:rsidRDefault="00780AF3" w:rsidP="00780AF3">
      <w:pPr>
        <w:spacing w:after="0"/>
        <w:rPr>
          <w:rFonts w:cstheme="minorHAnsi"/>
          <w:b/>
          <w:bCs/>
          <w:sz w:val="20"/>
          <w:szCs w:val="20"/>
        </w:rPr>
      </w:pPr>
      <w:r w:rsidRPr="00780AF3">
        <w:rPr>
          <w:rFonts w:cstheme="minorHAnsi"/>
          <w:b/>
          <w:bCs/>
          <w:sz w:val="20"/>
          <w:szCs w:val="20"/>
        </w:rPr>
        <w:t xml:space="preserve">6. </w:t>
      </w:r>
      <w:r w:rsidRPr="00780AF3">
        <w:rPr>
          <w:rFonts w:cstheme="minorHAnsi"/>
          <w:b/>
          <w:bCs/>
          <w:sz w:val="20"/>
          <w:szCs w:val="20"/>
          <w:u w:val="single"/>
        </w:rPr>
        <w:t>Šachy do škol</w:t>
      </w:r>
      <w:r w:rsidRPr="00780AF3">
        <w:rPr>
          <w:rFonts w:cstheme="minorHAnsi"/>
          <w:b/>
          <w:bCs/>
          <w:sz w:val="20"/>
          <w:szCs w:val="20"/>
        </w:rPr>
        <w:t xml:space="preserve"> </w:t>
      </w:r>
    </w:p>
    <w:p w14:paraId="7E6C88D7" w14:textId="77777777" w:rsidR="00780AF3" w:rsidRPr="009B2A0F" w:rsidRDefault="00780AF3" w:rsidP="00780AF3">
      <w:pPr>
        <w:spacing w:after="0"/>
        <w:rPr>
          <w:rFonts w:cstheme="minorHAnsi"/>
          <w:sz w:val="20"/>
          <w:szCs w:val="20"/>
        </w:rPr>
      </w:pPr>
      <w:r w:rsidRPr="009B2A0F">
        <w:rPr>
          <w:rFonts w:cstheme="minorHAnsi"/>
          <w:sz w:val="20"/>
          <w:szCs w:val="20"/>
        </w:rPr>
        <w:t>Informace od paní Venuše Souralové:</w:t>
      </w:r>
    </w:p>
    <w:p w14:paraId="24CAAC73" w14:textId="77777777" w:rsidR="00780AF3" w:rsidRPr="00266CCE" w:rsidRDefault="00780AF3" w:rsidP="00780AF3">
      <w:pPr>
        <w:shd w:val="clear" w:color="auto" w:fill="FFFFFF"/>
        <w:spacing w:after="0" w:line="240" w:lineRule="auto"/>
        <w:rPr>
          <w:rFonts w:eastAsia="Times New Roman" w:cstheme="minorHAnsi"/>
          <w:color w:val="000000" w:themeColor="text1"/>
          <w:sz w:val="20"/>
          <w:szCs w:val="20"/>
          <w:lang w:eastAsia="cs-CZ"/>
        </w:rPr>
      </w:pPr>
      <w:r w:rsidRPr="009B2A0F">
        <w:rPr>
          <w:rFonts w:eastAsia="Times New Roman" w:cstheme="minorHAnsi"/>
          <w:color w:val="000000" w:themeColor="text1"/>
          <w:sz w:val="20"/>
          <w:szCs w:val="20"/>
          <w:lang w:eastAsia="cs-CZ"/>
        </w:rPr>
        <w:t>V</w:t>
      </w:r>
      <w:r w:rsidRPr="00266CCE">
        <w:rPr>
          <w:rFonts w:eastAsia="Times New Roman" w:cstheme="minorHAnsi"/>
          <w:color w:val="000000" w:themeColor="text1"/>
          <w:sz w:val="20"/>
          <w:szCs w:val="20"/>
          <w:lang w:eastAsia="cs-CZ"/>
        </w:rPr>
        <w:t xml:space="preserve"> posledním týdnu prázdnin spustila online přihlášky do projektu Šachy do škol. Tentokrát vše běží přes </w:t>
      </w:r>
      <w:proofErr w:type="spellStart"/>
      <w:r w:rsidRPr="00266CCE">
        <w:rPr>
          <w:rFonts w:eastAsia="Times New Roman" w:cstheme="minorHAnsi"/>
          <w:color w:val="000000" w:themeColor="text1"/>
          <w:sz w:val="20"/>
          <w:szCs w:val="20"/>
          <w:lang w:eastAsia="cs-CZ"/>
        </w:rPr>
        <w:t>google</w:t>
      </w:r>
      <w:proofErr w:type="spellEnd"/>
      <w:r w:rsidRPr="00266CCE">
        <w:rPr>
          <w:rFonts w:eastAsia="Times New Roman" w:cstheme="minorHAnsi"/>
          <w:color w:val="000000" w:themeColor="text1"/>
          <w:sz w:val="20"/>
          <w:szCs w:val="20"/>
          <w:lang w:eastAsia="cs-CZ"/>
        </w:rPr>
        <w:t xml:space="preserve"> formulář.</w:t>
      </w:r>
    </w:p>
    <w:p w14:paraId="0E467380" w14:textId="77777777" w:rsidR="00780AF3" w:rsidRPr="00266CCE" w:rsidRDefault="00E158CE" w:rsidP="00780AF3">
      <w:pPr>
        <w:shd w:val="clear" w:color="auto" w:fill="FFFFFF"/>
        <w:spacing w:after="0" w:line="240" w:lineRule="auto"/>
        <w:rPr>
          <w:rFonts w:eastAsia="Times New Roman" w:cstheme="minorHAnsi"/>
          <w:color w:val="000000" w:themeColor="text1"/>
          <w:sz w:val="20"/>
          <w:szCs w:val="20"/>
          <w:lang w:eastAsia="cs-CZ"/>
        </w:rPr>
      </w:pPr>
      <w:hyperlink r:id="rId6" w:tgtFrame="_blank" w:history="1">
        <w:r w:rsidR="00780AF3" w:rsidRPr="00266CCE">
          <w:rPr>
            <w:rFonts w:eastAsia="Times New Roman" w:cstheme="minorHAnsi"/>
            <w:color w:val="000000" w:themeColor="text1"/>
            <w:sz w:val="20"/>
            <w:szCs w:val="20"/>
            <w:u w:val="single"/>
            <w:lang w:eastAsia="cs-CZ"/>
          </w:rPr>
          <w:t>https://docs.google.com/forms/d/e/1FAIpQLSepGif4txKsLRQupCIOzzK2dAWGx2zqrg_pToaIyeugoVAvqg/viewform</w:t>
        </w:r>
      </w:hyperlink>
    </w:p>
    <w:p w14:paraId="3FC9A00F" w14:textId="77777777" w:rsidR="00780AF3" w:rsidRPr="00266CCE" w:rsidRDefault="00780AF3" w:rsidP="00780AF3">
      <w:pPr>
        <w:shd w:val="clear" w:color="auto" w:fill="FFFFFF"/>
        <w:spacing w:after="0" w:line="240" w:lineRule="auto"/>
        <w:rPr>
          <w:rFonts w:eastAsia="Times New Roman" w:cstheme="minorHAnsi"/>
          <w:color w:val="000000" w:themeColor="text1"/>
          <w:sz w:val="20"/>
          <w:szCs w:val="20"/>
          <w:lang w:eastAsia="cs-CZ"/>
        </w:rPr>
      </w:pPr>
      <w:r w:rsidRPr="009B2A0F">
        <w:rPr>
          <w:rFonts w:eastAsia="Times New Roman" w:cstheme="minorHAnsi"/>
          <w:color w:val="000000" w:themeColor="text1"/>
          <w:sz w:val="20"/>
          <w:szCs w:val="20"/>
          <w:lang w:eastAsia="cs-CZ"/>
        </w:rPr>
        <w:t>Dále z</w:t>
      </w:r>
      <w:r w:rsidRPr="00266CCE">
        <w:rPr>
          <w:rFonts w:eastAsia="Times New Roman" w:cstheme="minorHAnsi"/>
          <w:color w:val="000000" w:themeColor="text1"/>
          <w:sz w:val="20"/>
          <w:szCs w:val="20"/>
          <w:lang w:eastAsia="cs-CZ"/>
        </w:rPr>
        <w:t>veřejnila informační články na sachydoskol.cz i na chess.cz, dále šla informace na naše sociální sítě.</w:t>
      </w:r>
    </w:p>
    <w:p w14:paraId="350E3FE2" w14:textId="77777777" w:rsidR="00780AF3" w:rsidRPr="00266CCE" w:rsidRDefault="00E158CE" w:rsidP="00780AF3">
      <w:pPr>
        <w:shd w:val="clear" w:color="auto" w:fill="FFFFFF"/>
        <w:spacing w:after="0" w:line="240" w:lineRule="auto"/>
        <w:rPr>
          <w:rFonts w:eastAsia="Times New Roman" w:cstheme="minorHAnsi"/>
          <w:color w:val="000000" w:themeColor="text1"/>
          <w:sz w:val="20"/>
          <w:szCs w:val="20"/>
          <w:lang w:eastAsia="cs-CZ"/>
        </w:rPr>
      </w:pPr>
      <w:hyperlink r:id="rId7" w:tgtFrame="_blank" w:history="1">
        <w:r w:rsidR="00780AF3" w:rsidRPr="00266CCE">
          <w:rPr>
            <w:rFonts w:eastAsia="Times New Roman" w:cstheme="minorHAnsi"/>
            <w:color w:val="000000" w:themeColor="text1"/>
            <w:sz w:val="20"/>
            <w:szCs w:val="20"/>
            <w:u w:val="single"/>
            <w:lang w:eastAsia="cs-CZ"/>
          </w:rPr>
          <w:t>https://www.chess.cz/zacina-dalsi-rocnik-projektu-sachy-do-skol/</w:t>
        </w:r>
      </w:hyperlink>
    </w:p>
    <w:p w14:paraId="7EB5922C" w14:textId="77777777" w:rsidR="00780AF3" w:rsidRPr="00266CCE" w:rsidRDefault="00780AF3" w:rsidP="00780AF3">
      <w:pPr>
        <w:shd w:val="clear" w:color="auto" w:fill="FFFFFF"/>
        <w:spacing w:after="0" w:line="240" w:lineRule="auto"/>
        <w:rPr>
          <w:rFonts w:eastAsia="Times New Roman" w:cstheme="minorHAnsi"/>
          <w:color w:val="000000" w:themeColor="text1"/>
          <w:sz w:val="20"/>
          <w:szCs w:val="20"/>
          <w:lang w:eastAsia="cs-CZ"/>
        </w:rPr>
      </w:pPr>
      <w:r w:rsidRPr="009B2A0F">
        <w:rPr>
          <w:rFonts w:eastAsia="Times New Roman" w:cstheme="minorHAnsi"/>
          <w:color w:val="000000" w:themeColor="text1"/>
          <w:sz w:val="20"/>
          <w:szCs w:val="20"/>
          <w:lang w:eastAsia="cs-CZ"/>
        </w:rPr>
        <w:t>R</w:t>
      </w:r>
      <w:r w:rsidRPr="00266CCE">
        <w:rPr>
          <w:rFonts w:eastAsia="Times New Roman" w:cstheme="minorHAnsi"/>
          <w:color w:val="000000" w:themeColor="text1"/>
          <w:sz w:val="20"/>
          <w:szCs w:val="20"/>
          <w:lang w:eastAsia="cs-CZ"/>
        </w:rPr>
        <w:t>ozesílá pozvánky školám, které se zapojily v minulosti a pak i na všechny dostupné emailové adresy škol, které mám stažené z webu MŠMT.</w:t>
      </w:r>
    </w:p>
    <w:p w14:paraId="16B5905B" w14:textId="77777777" w:rsidR="00780AF3" w:rsidRPr="00266CCE" w:rsidRDefault="00780AF3" w:rsidP="00780AF3">
      <w:pPr>
        <w:shd w:val="clear" w:color="auto" w:fill="FFFFFF"/>
        <w:spacing w:after="0" w:line="240" w:lineRule="auto"/>
        <w:rPr>
          <w:rFonts w:eastAsia="Times New Roman" w:cstheme="minorHAnsi"/>
          <w:color w:val="000000" w:themeColor="text1"/>
          <w:sz w:val="20"/>
          <w:szCs w:val="20"/>
          <w:lang w:eastAsia="cs-CZ"/>
        </w:rPr>
      </w:pPr>
      <w:r w:rsidRPr="00266CCE">
        <w:rPr>
          <w:rFonts w:eastAsia="Times New Roman" w:cstheme="minorHAnsi"/>
          <w:color w:val="000000" w:themeColor="text1"/>
          <w:sz w:val="20"/>
          <w:szCs w:val="20"/>
          <w:lang w:eastAsia="cs-CZ"/>
        </w:rPr>
        <w:t>Podmínky pro školy jsou víceméně stejné, jen jsem zrušila nabídku zapůjčení šachových souprav (snad jen dočasně). </w:t>
      </w:r>
    </w:p>
    <w:p w14:paraId="4E6FBBF7" w14:textId="77777777" w:rsidR="00780AF3" w:rsidRPr="00266CCE" w:rsidRDefault="00780AF3" w:rsidP="00780AF3">
      <w:pPr>
        <w:shd w:val="clear" w:color="auto" w:fill="FFFFFF"/>
        <w:spacing w:after="0" w:line="240" w:lineRule="auto"/>
        <w:rPr>
          <w:rFonts w:eastAsia="Times New Roman" w:cstheme="minorHAnsi"/>
          <w:color w:val="000000" w:themeColor="text1"/>
          <w:sz w:val="20"/>
          <w:szCs w:val="20"/>
          <w:lang w:eastAsia="cs-CZ"/>
        </w:rPr>
      </w:pPr>
      <w:r w:rsidRPr="00266CCE">
        <w:rPr>
          <w:rFonts w:eastAsia="Times New Roman" w:cstheme="minorHAnsi"/>
          <w:color w:val="000000" w:themeColor="text1"/>
          <w:sz w:val="20"/>
          <w:szCs w:val="20"/>
          <w:lang w:eastAsia="cs-CZ"/>
        </w:rPr>
        <w:t>Chystáme opět online soutěž pro školy na My-</w:t>
      </w:r>
      <w:proofErr w:type="spellStart"/>
      <w:r w:rsidRPr="00266CCE">
        <w:rPr>
          <w:rFonts w:eastAsia="Times New Roman" w:cstheme="minorHAnsi"/>
          <w:color w:val="000000" w:themeColor="text1"/>
          <w:sz w:val="20"/>
          <w:szCs w:val="20"/>
          <w:lang w:eastAsia="cs-CZ"/>
        </w:rPr>
        <w:t>Chess</w:t>
      </w:r>
      <w:proofErr w:type="spellEnd"/>
      <w:r w:rsidRPr="00266CCE">
        <w:rPr>
          <w:rFonts w:eastAsia="Times New Roman" w:cstheme="minorHAnsi"/>
          <w:color w:val="000000" w:themeColor="text1"/>
          <w:sz w:val="20"/>
          <w:szCs w:val="20"/>
          <w:lang w:eastAsia="cs-CZ"/>
        </w:rPr>
        <w:t>, vyučující ze škol v ŠDŠ mohou dostat opět jednu Premium licenci My-</w:t>
      </w:r>
      <w:proofErr w:type="spellStart"/>
      <w:r w:rsidRPr="00266CCE">
        <w:rPr>
          <w:rFonts w:eastAsia="Times New Roman" w:cstheme="minorHAnsi"/>
          <w:color w:val="000000" w:themeColor="text1"/>
          <w:sz w:val="20"/>
          <w:szCs w:val="20"/>
          <w:lang w:eastAsia="cs-CZ"/>
        </w:rPr>
        <w:t>Chess</w:t>
      </w:r>
      <w:proofErr w:type="spellEnd"/>
      <w:r w:rsidRPr="00266CCE">
        <w:rPr>
          <w:rFonts w:eastAsia="Times New Roman" w:cstheme="minorHAnsi"/>
          <w:color w:val="000000" w:themeColor="text1"/>
          <w:sz w:val="20"/>
          <w:szCs w:val="20"/>
          <w:lang w:eastAsia="cs-CZ"/>
        </w:rPr>
        <w:t xml:space="preserve"> zdarma, My-</w:t>
      </w:r>
      <w:proofErr w:type="spellStart"/>
      <w:r w:rsidRPr="00266CCE">
        <w:rPr>
          <w:rFonts w:eastAsia="Times New Roman" w:cstheme="minorHAnsi"/>
          <w:color w:val="000000" w:themeColor="text1"/>
          <w:sz w:val="20"/>
          <w:szCs w:val="20"/>
          <w:lang w:eastAsia="cs-CZ"/>
        </w:rPr>
        <w:t>Chess</w:t>
      </w:r>
      <w:proofErr w:type="spellEnd"/>
      <w:r w:rsidRPr="00266CCE">
        <w:rPr>
          <w:rFonts w:eastAsia="Times New Roman" w:cstheme="minorHAnsi"/>
          <w:color w:val="000000" w:themeColor="text1"/>
          <w:sz w:val="20"/>
          <w:szCs w:val="20"/>
          <w:lang w:eastAsia="cs-CZ"/>
        </w:rPr>
        <w:t xml:space="preserve"> je výukovým portálem č. 1 pro ŠDŠ.</w:t>
      </w:r>
    </w:p>
    <w:p w14:paraId="2F8AC275" w14:textId="38635493" w:rsidR="00780AF3" w:rsidRPr="00266CCE" w:rsidRDefault="00780AF3" w:rsidP="00780AF3">
      <w:pPr>
        <w:shd w:val="clear" w:color="auto" w:fill="FFFFFF"/>
        <w:spacing w:after="0" w:line="240" w:lineRule="auto"/>
        <w:rPr>
          <w:rFonts w:eastAsia="Times New Roman" w:cstheme="minorHAnsi"/>
          <w:color w:val="000000" w:themeColor="text1"/>
          <w:sz w:val="20"/>
          <w:szCs w:val="20"/>
          <w:lang w:eastAsia="cs-CZ"/>
        </w:rPr>
      </w:pPr>
      <w:r w:rsidRPr="00266CCE">
        <w:rPr>
          <w:rFonts w:eastAsia="Times New Roman" w:cstheme="minorHAnsi"/>
          <w:color w:val="000000" w:themeColor="text1"/>
          <w:sz w:val="20"/>
          <w:szCs w:val="20"/>
          <w:lang w:eastAsia="cs-CZ"/>
        </w:rPr>
        <w:t xml:space="preserve">Portál </w:t>
      </w:r>
      <w:proofErr w:type="spellStart"/>
      <w:r w:rsidRPr="00266CCE">
        <w:rPr>
          <w:rFonts w:eastAsia="Times New Roman" w:cstheme="minorHAnsi"/>
          <w:color w:val="000000" w:themeColor="text1"/>
          <w:sz w:val="20"/>
          <w:szCs w:val="20"/>
          <w:lang w:eastAsia="cs-CZ"/>
        </w:rPr>
        <w:t>LearningChess</w:t>
      </w:r>
      <w:proofErr w:type="spellEnd"/>
      <w:r w:rsidRPr="00266CCE">
        <w:rPr>
          <w:rFonts w:eastAsia="Times New Roman" w:cstheme="minorHAnsi"/>
          <w:color w:val="000000" w:themeColor="text1"/>
          <w:sz w:val="20"/>
          <w:szCs w:val="20"/>
          <w:lang w:eastAsia="cs-CZ"/>
        </w:rPr>
        <w:t xml:space="preserve"> není úplně zrušený, ale </w:t>
      </w:r>
      <w:r w:rsidRPr="009B2A0F">
        <w:rPr>
          <w:rFonts w:eastAsia="Times New Roman" w:cstheme="minorHAnsi"/>
          <w:color w:val="000000" w:themeColor="text1"/>
          <w:sz w:val="20"/>
          <w:szCs w:val="20"/>
          <w:lang w:eastAsia="cs-CZ"/>
        </w:rPr>
        <w:t>poskytují</w:t>
      </w:r>
      <w:r w:rsidRPr="00266CCE">
        <w:rPr>
          <w:rFonts w:eastAsia="Times New Roman" w:cstheme="minorHAnsi"/>
          <w:color w:val="000000" w:themeColor="text1"/>
          <w:sz w:val="20"/>
          <w:szCs w:val="20"/>
          <w:lang w:eastAsia="cs-CZ"/>
        </w:rPr>
        <w:t xml:space="preserve"> licence hlavně vyučujícím, kteří mají nějaké studentské licence aktivní.</w:t>
      </w:r>
    </w:p>
    <w:p w14:paraId="6ACCFF3A" w14:textId="17679E1B" w:rsidR="00780AF3" w:rsidRPr="009B2A0F" w:rsidRDefault="00780AF3" w:rsidP="00780AF3">
      <w:pPr>
        <w:shd w:val="clear" w:color="auto" w:fill="FFFFFF"/>
        <w:spacing w:after="0" w:line="240" w:lineRule="auto"/>
        <w:rPr>
          <w:rFonts w:eastAsia="Times New Roman" w:cstheme="minorHAnsi"/>
          <w:color w:val="000000" w:themeColor="text1"/>
          <w:sz w:val="20"/>
          <w:szCs w:val="20"/>
          <w:lang w:eastAsia="cs-CZ"/>
        </w:rPr>
      </w:pPr>
      <w:r w:rsidRPr="00266CCE">
        <w:rPr>
          <w:rFonts w:eastAsia="Times New Roman" w:cstheme="minorHAnsi"/>
          <w:color w:val="000000" w:themeColor="text1"/>
          <w:sz w:val="20"/>
          <w:szCs w:val="20"/>
          <w:lang w:eastAsia="cs-CZ"/>
        </w:rPr>
        <w:t>Aktuální seznamy škol budou na webu sachydoskol.cz na konci října, budu váš kontakt dávat do pozvánek školám a poté do potvrzujících mailů.</w:t>
      </w:r>
      <w:r>
        <w:rPr>
          <w:rFonts w:eastAsia="Times New Roman" w:cstheme="minorHAnsi"/>
          <w:color w:val="000000" w:themeColor="text1"/>
          <w:sz w:val="20"/>
          <w:szCs w:val="20"/>
          <w:lang w:eastAsia="cs-CZ"/>
        </w:rPr>
        <w:t xml:space="preserve">      </w:t>
      </w:r>
      <w:r w:rsidRPr="009B2A0F">
        <w:rPr>
          <w:rFonts w:eastAsia="Times New Roman" w:cstheme="minorHAnsi"/>
          <w:color w:val="000000" w:themeColor="text1"/>
          <w:sz w:val="20"/>
          <w:szCs w:val="20"/>
          <w:lang w:eastAsia="cs-CZ"/>
        </w:rPr>
        <w:t>Požaduje od nás:</w:t>
      </w:r>
    </w:p>
    <w:p w14:paraId="55683CE5" w14:textId="77777777" w:rsidR="00780AF3" w:rsidRPr="00266CCE" w:rsidRDefault="00780AF3" w:rsidP="00780AF3">
      <w:pPr>
        <w:numPr>
          <w:ilvl w:val="0"/>
          <w:numId w:val="10"/>
        </w:numPr>
        <w:shd w:val="clear" w:color="auto" w:fill="FFFFFF"/>
        <w:spacing w:after="0" w:line="240" w:lineRule="auto"/>
        <w:rPr>
          <w:rFonts w:eastAsia="Times New Roman" w:cstheme="minorHAnsi"/>
          <w:color w:val="000000" w:themeColor="text1"/>
          <w:sz w:val="20"/>
          <w:szCs w:val="20"/>
          <w:lang w:eastAsia="cs-CZ"/>
        </w:rPr>
      </w:pPr>
      <w:r w:rsidRPr="00266CCE">
        <w:rPr>
          <w:rFonts w:eastAsia="Times New Roman" w:cstheme="minorHAnsi"/>
          <w:color w:val="000000" w:themeColor="text1"/>
          <w:sz w:val="20"/>
          <w:szCs w:val="20"/>
          <w:lang w:eastAsia="cs-CZ"/>
        </w:rPr>
        <w:t xml:space="preserve">Především předání informací z úvodních článků o ŠDŠ webmasterům pro krajské šachové weby a předání </w:t>
      </w:r>
      <w:proofErr w:type="spellStart"/>
      <w:r w:rsidRPr="00266CCE">
        <w:rPr>
          <w:rFonts w:eastAsia="Times New Roman" w:cstheme="minorHAnsi"/>
          <w:color w:val="000000" w:themeColor="text1"/>
          <w:sz w:val="20"/>
          <w:szCs w:val="20"/>
          <w:lang w:eastAsia="cs-CZ"/>
        </w:rPr>
        <w:t>info</w:t>
      </w:r>
      <w:proofErr w:type="spellEnd"/>
      <w:r w:rsidRPr="00266CCE">
        <w:rPr>
          <w:rFonts w:eastAsia="Times New Roman" w:cstheme="minorHAnsi"/>
          <w:color w:val="000000" w:themeColor="text1"/>
          <w:sz w:val="20"/>
          <w:szCs w:val="20"/>
          <w:lang w:eastAsia="cs-CZ"/>
        </w:rPr>
        <w:t xml:space="preserve"> krajským KM.</w:t>
      </w:r>
    </w:p>
    <w:p w14:paraId="1AF4FB87" w14:textId="77777777" w:rsidR="00780AF3" w:rsidRPr="00266CCE" w:rsidRDefault="00780AF3" w:rsidP="00780AF3">
      <w:pPr>
        <w:numPr>
          <w:ilvl w:val="0"/>
          <w:numId w:val="11"/>
        </w:numPr>
        <w:shd w:val="clear" w:color="auto" w:fill="FFFFFF"/>
        <w:spacing w:after="0" w:line="240" w:lineRule="auto"/>
        <w:rPr>
          <w:rFonts w:eastAsia="Times New Roman" w:cstheme="minorHAnsi"/>
          <w:color w:val="000000" w:themeColor="text1"/>
          <w:sz w:val="20"/>
          <w:szCs w:val="20"/>
          <w:lang w:eastAsia="cs-CZ"/>
        </w:rPr>
      </w:pPr>
      <w:r w:rsidRPr="00266CCE">
        <w:rPr>
          <w:rFonts w:eastAsia="Times New Roman" w:cstheme="minorHAnsi"/>
          <w:color w:val="000000" w:themeColor="text1"/>
          <w:sz w:val="20"/>
          <w:szCs w:val="20"/>
          <w:lang w:eastAsia="cs-CZ"/>
        </w:rPr>
        <w:t xml:space="preserve">V rozpočtu </w:t>
      </w:r>
      <w:r w:rsidRPr="009B2A0F">
        <w:rPr>
          <w:rFonts w:eastAsia="Times New Roman" w:cstheme="minorHAnsi"/>
          <w:color w:val="000000" w:themeColor="text1"/>
          <w:sz w:val="20"/>
          <w:szCs w:val="20"/>
          <w:lang w:eastAsia="cs-CZ"/>
        </w:rPr>
        <w:t>jsou</w:t>
      </w:r>
      <w:r w:rsidRPr="00266CCE">
        <w:rPr>
          <w:rFonts w:eastAsia="Times New Roman" w:cstheme="minorHAnsi"/>
          <w:color w:val="000000" w:themeColor="text1"/>
          <w:sz w:val="20"/>
          <w:szCs w:val="20"/>
          <w:lang w:eastAsia="cs-CZ"/>
        </w:rPr>
        <w:t xml:space="preserve"> opět finance (60tisíc) na pořádání krajských jednodenních seminářů pro pedagogy, je možné čerpat 15tisíc na odměny lektorům, nájem a případně cesťáky pro lektory. </w:t>
      </w:r>
    </w:p>
    <w:p w14:paraId="436237D2" w14:textId="77777777" w:rsidR="00780AF3" w:rsidRPr="00266CCE" w:rsidRDefault="00780AF3" w:rsidP="00780AF3">
      <w:pPr>
        <w:shd w:val="clear" w:color="auto" w:fill="FFFFFF"/>
        <w:spacing w:after="0" w:line="240" w:lineRule="auto"/>
        <w:rPr>
          <w:rFonts w:eastAsia="Times New Roman" w:cstheme="minorHAnsi"/>
          <w:color w:val="000000" w:themeColor="text1"/>
          <w:sz w:val="20"/>
          <w:szCs w:val="20"/>
          <w:lang w:eastAsia="cs-CZ"/>
        </w:rPr>
      </w:pPr>
      <w:r w:rsidRPr="00266CCE">
        <w:rPr>
          <w:rFonts w:eastAsia="Times New Roman" w:cstheme="minorHAnsi"/>
          <w:color w:val="000000" w:themeColor="text1"/>
          <w:sz w:val="20"/>
          <w:szCs w:val="20"/>
          <w:lang w:eastAsia="cs-CZ"/>
        </w:rPr>
        <w:t>Pokud by bylo méně seminářů než čtyři, může se čerpat i více peněz. Loni takto proběhlo například školení v Olomouckém kraji.</w:t>
      </w:r>
    </w:p>
    <w:p w14:paraId="2A043B99" w14:textId="77777777" w:rsidR="00780AF3" w:rsidRPr="00266CCE" w:rsidRDefault="00780AF3" w:rsidP="00780AF3">
      <w:pPr>
        <w:shd w:val="clear" w:color="auto" w:fill="FFFFFF"/>
        <w:spacing w:after="0" w:line="240" w:lineRule="auto"/>
        <w:rPr>
          <w:rFonts w:eastAsia="Times New Roman" w:cstheme="minorHAnsi"/>
          <w:color w:val="000000" w:themeColor="text1"/>
          <w:sz w:val="20"/>
          <w:szCs w:val="20"/>
          <w:lang w:eastAsia="cs-CZ"/>
        </w:rPr>
      </w:pPr>
      <w:r w:rsidRPr="00266CCE">
        <w:rPr>
          <w:rFonts w:eastAsia="Times New Roman" w:cstheme="minorHAnsi"/>
          <w:color w:val="000000" w:themeColor="text1"/>
          <w:sz w:val="20"/>
          <w:szCs w:val="20"/>
          <w:lang w:eastAsia="cs-CZ"/>
        </w:rPr>
        <w:t>P</w:t>
      </w:r>
      <w:r w:rsidRPr="009B2A0F">
        <w:rPr>
          <w:rFonts w:eastAsia="Times New Roman" w:cstheme="minorHAnsi"/>
          <w:color w:val="000000" w:themeColor="text1"/>
          <w:sz w:val="20"/>
          <w:szCs w:val="20"/>
          <w:lang w:eastAsia="cs-CZ"/>
        </w:rPr>
        <w:t>ožaduje dát</w:t>
      </w:r>
      <w:r w:rsidRPr="00266CCE">
        <w:rPr>
          <w:rFonts w:eastAsia="Times New Roman" w:cstheme="minorHAnsi"/>
          <w:color w:val="000000" w:themeColor="text1"/>
          <w:sz w:val="20"/>
          <w:szCs w:val="20"/>
          <w:lang w:eastAsia="cs-CZ"/>
        </w:rPr>
        <w:t xml:space="preserve"> vědět, kde takové školení </w:t>
      </w:r>
      <w:r w:rsidRPr="009B2A0F">
        <w:rPr>
          <w:rFonts w:eastAsia="Times New Roman" w:cstheme="minorHAnsi"/>
          <w:color w:val="000000" w:themeColor="text1"/>
          <w:sz w:val="20"/>
          <w:szCs w:val="20"/>
          <w:lang w:eastAsia="cs-CZ"/>
        </w:rPr>
        <w:t>případně chystáme</w:t>
      </w:r>
      <w:r w:rsidRPr="00266CCE">
        <w:rPr>
          <w:rFonts w:eastAsia="Times New Roman" w:cstheme="minorHAnsi"/>
          <w:color w:val="000000" w:themeColor="text1"/>
          <w:sz w:val="20"/>
          <w:szCs w:val="20"/>
          <w:lang w:eastAsia="cs-CZ"/>
        </w:rPr>
        <w:t xml:space="preserve"> (lze i ve spolupráci s KM), ideální termín je od půlky září do konce listopadu (je nutné zrealizovat do konce roku, příští rok by byl už z nového rozpočtu, který ještě není stanoven).</w:t>
      </w:r>
    </w:p>
    <w:p w14:paraId="6468AE5E" w14:textId="30E0F82A" w:rsidR="00780AF3" w:rsidRPr="00780AF3" w:rsidRDefault="00780AF3" w:rsidP="00780AF3">
      <w:pPr>
        <w:shd w:val="clear" w:color="auto" w:fill="FFFFFF"/>
        <w:spacing w:after="0" w:line="240" w:lineRule="auto"/>
        <w:rPr>
          <w:rFonts w:eastAsia="Times New Roman" w:cstheme="minorHAnsi"/>
          <w:color w:val="000000" w:themeColor="text1"/>
          <w:sz w:val="20"/>
          <w:szCs w:val="20"/>
          <w:lang w:eastAsia="cs-CZ"/>
        </w:rPr>
      </w:pPr>
      <w:r w:rsidRPr="00266CCE">
        <w:rPr>
          <w:rFonts w:eastAsia="Times New Roman" w:cstheme="minorHAnsi"/>
          <w:color w:val="000000" w:themeColor="text1"/>
          <w:sz w:val="20"/>
          <w:szCs w:val="20"/>
          <w:lang w:eastAsia="cs-CZ"/>
        </w:rPr>
        <w:t>Nedostatek lektorů a učitelů, kteří by vedli šachy, je hlavní překážka při zakládání kroužků. Školy zájem mají, šachové soupravy si taky nějak pořídí, ale nemají vyučující.</w:t>
      </w:r>
    </w:p>
    <w:p w14:paraId="1EF635E0" w14:textId="77777777" w:rsidR="00780AF3" w:rsidRPr="00780AF3" w:rsidRDefault="00780AF3" w:rsidP="00780AF3">
      <w:pPr>
        <w:spacing w:after="0"/>
        <w:rPr>
          <w:rFonts w:cstheme="minorHAnsi"/>
          <w:b/>
          <w:bCs/>
          <w:sz w:val="20"/>
          <w:szCs w:val="20"/>
          <w:u w:val="single"/>
        </w:rPr>
      </w:pPr>
      <w:r w:rsidRPr="00780AF3">
        <w:rPr>
          <w:rFonts w:cstheme="minorHAnsi"/>
          <w:b/>
          <w:bCs/>
          <w:sz w:val="20"/>
          <w:szCs w:val="20"/>
        </w:rPr>
        <w:t xml:space="preserve">7. </w:t>
      </w:r>
      <w:r w:rsidRPr="00780AF3">
        <w:rPr>
          <w:rFonts w:cstheme="minorHAnsi"/>
          <w:b/>
          <w:bCs/>
          <w:sz w:val="20"/>
          <w:szCs w:val="20"/>
          <w:u w:val="single"/>
        </w:rPr>
        <w:t xml:space="preserve">Termíny Konferencí ŠSČR </w:t>
      </w:r>
    </w:p>
    <w:p w14:paraId="667D912A" w14:textId="77777777" w:rsidR="00780AF3" w:rsidRPr="009B2A0F" w:rsidRDefault="00780AF3" w:rsidP="00780AF3">
      <w:pPr>
        <w:spacing w:after="0"/>
        <w:rPr>
          <w:rFonts w:cstheme="minorHAnsi"/>
          <w:sz w:val="20"/>
          <w:szCs w:val="20"/>
        </w:rPr>
      </w:pPr>
      <w:r w:rsidRPr="009B2A0F">
        <w:rPr>
          <w:rFonts w:cstheme="minorHAnsi"/>
          <w:sz w:val="20"/>
          <w:szCs w:val="20"/>
        </w:rPr>
        <w:t>Navrhovaný termín duben 2025 se zdá jako vhodný pro většinu KŠS.</w:t>
      </w:r>
    </w:p>
    <w:p w14:paraId="7A36DA56" w14:textId="77777777" w:rsidR="00780AF3" w:rsidRPr="00780AF3" w:rsidRDefault="00780AF3" w:rsidP="00780AF3">
      <w:pPr>
        <w:spacing w:after="0"/>
        <w:rPr>
          <w:rFonts w:cstheme="minorHAnsi"/>
          <w:b/>
          <w:bCs/>
          <w:sz w:val="20"/>
          <w:szCs w:val="20"/>
          <w:u w:val="single"/>
        </w:rPr>
      </w:pPr>
      <w:r w:rsidRPr="00780AF3">
        <w:rPr>
          <w:rFonts w:cstheme="minorHAnsi"/>
          <w:b/>
          <w:bCs/>
          <w:sz w:val="20"/>
          <w:szCs w:val="20"/>
        </w:rPr>
        <w:t xml:space="preserve">8. </w:t>
      </w:r>
      <w:r w:rsidRPr="00780AF3">
        <w:rPr>
          <w:rFonts w:cstheme="minorHAnsi"/>
          <w:b/>
          <w:bCs/>
          <w:sz w:val="20"/>
          <w:szCs w:val="20"/>
          <w:u w:val="single"/>
        </w:rPr>
        <w:t xml:space="preserve">Různé </w:t>
      </w:r>
    </w:p>
    <w:p w14:paraId="25630C88" w14:textId="77777777" w:rsidR="00780AF3" w:rsidRPr="009B2A0F" w:rsidRDefault="00780AF3" w:rsidP="00780AF3">
      <w:pPr>
        <w:spacing w:after="0"/>
        <w:rPr>
          <w:rFonts w:cstheme="minorHAnsi"/>
          <w:sz w:val="20"/>
          <w:szCs w:val="20"/>
          <w:u w:val="single"/>
        </w:rPr>
      </w:pPr>
      <w:r w:rsidRPr="009B2A0F">
        <w:rPr>
          <w:rFonts w:cstheme="minorHAnsi"/>
          <w:sz w:val="20"/>
          <w:szCs w:val="20"/>
          <w:u w:val="single"/>
        </w:rPr>
        <w:t>Informace od zástupce Moravskoslezského kraje k ZODM 2025.</w:t>
      </w:r>
    </w:p>
    <w:p w14:paraId="63E47779" w14:textId="77777777" w:rsidR="00780AF3" w:rsidRPr="009B2A0F" w:rsidRDefault="00780AF3" w:rsidP="00780AF3">
      <w:pPr>
        <w:spacing w:after="0"/>
        <w:rPr>
          <w:rFonts w:cstheme="minorHAnsi"/>
          <w:sz w:val="20"/>
          <w:szCs w:val="20"/>
        </w:rPr>
      </w:pPr>
      <w:r w:rsidRPr="009B2A0F">
        <w:rPr>
          <w:rFonts w:cstheme="minorHAnsi"/>
          <w:sz w:val="20"/>
          <w:szCs w:val="20"/>
          <w:u w:val="single"/>
        </w:rPr>
        <w:t>Požadavek, aby součástí výprav jednotlivých krajů byl předseda KM, nebo člen KM.</w:t>
      </w:r>
    </w:p>
    <w:p w14:paraId="4EC85464" w14:textId="77777777" w:rsidR="00780AF3" w:rsidRPr="009B2A0F" w:rsidRDefault="00780AF3" w:rsidP="00780AF3">
      <w:pPr>
        <w:spacing w:after="0"/>
        <w:rPr>
          <w:rFonts w:cstheme="minorHAnsi"/>
          <w:sz w:val="20"/>
          <w:szCs w:val="20"/>
        </w:rPr>
      </w:pPr>
      <w:r w:rsidRPr="00780AF3">
        <w:rPr>
          <w:rFonts w:cstheme="minorHAnsi"/>
          <w:b/>
          <w:bCs/>
          <w:sz w:val="20"/>
          <w:szCs w:val="20"/>
        </w:rPr>
        <w:t xml:space="preserve">9. </w:t>
      </w:r>
      <w:r w:rsidRPr="00780AF3">
        <w:rPr>
          <w:rFonts w:cstheme="minorHAnsi"/>
          <w:b/>
          <w:bCs/>
          <w:sz w:val="20"/>
          <w:szCs w:val="20"/>
          <w:u w:val="single"/>
        </w:rPr>
        <w:t>Závěr</w:t>
      </w:r>
      <w:r w:rsidRPr="00780AF3">
        <w:rPr>
          <w:rFonts w:cstheme="minorHAnsi"/>
          <w:b/>
          <w:bCs/>
          <w:sz w:val="20"/>
          <w:szCs w:val="20"/>
        </w:rPr>
        <w:t xml:space="preserve"> </w:t>
      </w:r>
      <w:r w:rsidRPr="009B2A0F">
        <w:rPr>
          <w:rFonts w:cstheme="minorHAnsi"/>
          <w:sz w:val="20"/>
          <w:szCs w:val="20"/>
        </w:rPr>
        <w:t>– plánován na 16:00 hod.</w:t>
      </w:r>
    </w:p>
    <w:p w14:paraId="2A4BC73D" w14:textId="77777777" w:rsidR="00F95330" w:rsidRPr="00F95330" w:rsidRDefault="00F95330" w:rsidP="00102394">
      <w:pPr>
        <w:shd w:val="clear" w:color="auto" w:fill="FFFFFF"/>
        <w:spacing w:after="0" w:line="240" w:lineRule="auto"/>
        <w:textAlignment w:val="baseline"/>
        <w:rPr>
          <w:rFonts w:eastAsia="Times New Roman" w:cstheme="minorHAnsi"/>
          <w:color w:val="444444"/>
          <w:sz w:val="20"/>
          <w:szCs w:val="20"/>
          <w:lang w:eastAsia="cs-CZ"/>
        </w:rPr>
      </w:pPr>
    </w:p>
    <w:p w14:paraId="38E21D0E" w14:textId="2A5C03C7" w:rsidR="00B24E5D" w:rsidRPr="00F95330" w:rsidRDefault="00F95330" w:rsidP="00102394">
      <w:pPr>
        <w:shd w:val="clear" w:color="auto" w:fill="FFFFFF"/>
        <w:spacing w:after="0" w:line="240" w:lineRule="auto"/>
        <w:textAlignment w:val="baseline"/>
        <w:rPr>
          <w:rFonts w:eastAsia="Times New Roman" w:cstheme="minorHAnsi"/>
          <w:color w:val="444444"/>
          <w:sz w:val="20"/>
          <w:szCs w:val="20"/>
          <w:lang w:eastAsia="cs-CZ"/>
        </w:rPr>
      </w:pPr>
      <w:r w:rsidRPr="00F95330">
        <w:rPr>
          <w:rFonts w:eastAsia="Times New Roman" w:cstheme="minorHAnsi"/>
          <w:color w:val="444444"/>
          <w:sz w:val="20"/>
          <w:szCs w:val="20"/>
          <w:lang w:eastAsia="cs-CZ"/>
        </w:rPr>
        <w:t xml:space="preserve">Zapsala: </w:t>
      </w:r>
      <w:proofErr w:type="spellStart"/>
      <w:r w:rsidRPr="00F95330">
        <w:rPr>
          <w:rFonts w:eastAsia="Times New Roman" w:cstheme="minorHAnsi"/>
          <w:color w:val="444444"/>
          <w:sz w:val="20"/>
          <w:szCs w:val="20"/>
          <w:lang w:eastAsia="cs-CZ"/>
        </w:rPr>
        <w:t>O.Policarová</w:t>
      </w:r>
      <w:proofErr w:type="spellEnd"/>
      <w:r w:rsidR="0068322A" w:rsidRPr="00F95330">
        <w:rPr>
          <w:rFonts w:eastAsia="Times New Roman" w:cstheme="minorHAnsi"/>
          <w:color w:val="444444"/>
          <w:sz w:val="20"/>
          <w:szCs w:val="20"/>
          <w:lang w:eastAsia="cs-CZ"/>
        </w:rPr>
        <w:t>                                          </w:t>
      </w:r>
    </w:p>
    <w:sectPr w:rsidR="00B24E5D" w:rsidRPr="00F95330" w:rsidSect="00102394">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C53"/>
    <w:multiLevelType w:val="multilevel"/>
    <w:tmpl w:val="8198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02EE5"/>
    <w:multiLevelType w:val="multilevel"/>
    <w:tmpl w:val="A46EB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B33240"/>
    <w:multiLevelType w:val="multilevel"/>
    <w:tmpl w:val="D9BEFB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F816F0"/>
    <w:multiLevelType w:val="hybridMultilevel"/>
    <w:tmpl w:val="5D54E366"/>
    <w:lvl w:ilvl="0" w:tplc="D3702B44">
      <w:start w:val="5"/>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3230090C"/>
    <w:multiLevelType w:val="multilevel"/>
    <w:tmpl w:val="67047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6104E4"/>
    <w:multiLevelType w:val="hybridMultilevel"/>
    <w:tmpl w:val="F59AD0E8"/>
    <w:lvl w:ilvl="0" w:tplc="B8A89BD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97215B9"/>
    <w:multiLevelType w:val="multilevel"/>
    <w:tmpl w:val="34AAB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364D9"/>
    <w:multiLevelType w:val="hybridMultilevel"/>
    <w:tmpl w:val="27180E06"/>
    <w:lvl w:ilvl="0" w:tplc="5E9CF1D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A82448"/>
    <w:multiLevelType w:val="multilevel"/>
    <w:tmpl w:val="5054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A0773E"/>
    <w:multiLevelType w:val="multilevel"/>
    <w:tmpl w:val="BEA07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1B01C6"/>
    <w:multiLevelType w:val="multilevel"/>
    <w:tmpl w:val="87BA4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4"/>
  </w:num>
  <w:num w:numId="4">
    <w:abstractNumId w:val="1"/>
  </w:num>
  <w:num w:numId="5">
    <w:abstractNumId w:val="2"/>
  </w:num>
  <w:num w:numId="6">
    <w:abstractNumId w:val="6"/>
  </w:num>
  <w:num w:numId="7">
    <w:abstractNumId w:val="7"/>
  </w:num>
  <w:num w:numId="8">
    <w:abstractNumId w:val="3"/>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DA"/>
    <w:rsid w:val="00007A11"/>
    <w:rsid w:val="000214A3"/>
    <w:rsid w:val="000610F4"/>
    <w:rsid w:val="0009214A"/>
    <w:rsid w:val="000A6D88"/>
    <w:rsid w:val="000B4C42"/>
    <w:rsid w:val="000D731A"/>
    <w:rsid w:val="000F6EBB"/>
    <w:rsid w:val="0010236A"/>
    <w:rsid w:val="00102394"/>
    <w:rsid w:val="00115FBC"/>
    <w:rsid w:val="00167B49"/>
    <w:rsid w:val="001C615B"/>
    <w:rsid w:val="00216C40"/>
    <w:rsid w:val="002412B8"/>
    <w:rsid w:val="0028225B"/>
    <w:rsid w:val="00282AAD"/>
    <w:rsid w:val="002A67F2"/>
    <w:rsid w:val="002D08D1"/>
    <w:rsid w:val="002E571B"/>
    <w:rsid w:val="00375693"/>
    <w:rsid w:val="0038011A"/>
    <w:rsid w:val="003C7A01"/>
    <w:rsid w:val="003F74F8"/>
    <w:rsid w:val="00422163"/>
    <w:rsid w:val="004605EF"/>
    <w:rsid w:val="00472E46"/>
    <w:rsid w:val="004849E9"/>
    <w:rsid w:val="004B2E6D"/>
    <w:rsid w:val="004C2C12"/>
    <w:rsid w:val="004C439B"/>
    <w:rsid w:val="004D1DDE"/>
    <w:rsid w:val="00500F8C"/>
    <w:rsid w:val="00505AAB"/>
    <w:rsid w:val="00515783"/>
    <w:rsid w:val="00527100"/>
    <w:rsid w:val="00540CEE"/>
    <w:rsid w:val="00565F94"/>
    <w:rsid w:val="005C102B"/>
    <w:rsid w:val="005D667C"/>
    <w:rsid w:val="005D68EB"/>
    <w:rsid w:val="005F155B"/>
    <w:rsid w:val="00603267"/>
    <w:rsid w:val="00681D84"/>
    <w:rsid w:val="00681DEF"/>
    <w:rsid w:val="0068322A"/>
    <w:rsid w:val="006857A7"/>
    <w:rsid w:val="00691788"/>
    <w:rsid w:val="00695A5E"/>
    <w:rsid w:val="0071791E"/>
    <w:rsid w:val="0074773C"/>
    <w:rsid w:val="0075173B"/>
    <w:rsid w:val="00777F25"/>
    <w:rsid w:val="00780AF3"/>
    <w:rsid w:val="00784F4E"/>
    <w:rsid w:val="007A7173"/>
    <w:rsid w:val="007C7186"/>
    <w:rsid w:val="007F1480"/>
    <w:rsid w:val="008062DA"/>
    <w:rsid w:val="00806BB7"/>
    <w:rsid w:val="008360D2"/>
    <w:rsid w:val="00865C90"/>
    <w:rsid w:val="008838B7"/>
    <w:rsid w:val="008C5952"/>
    <w:rsid w:val="008D6635"/>
    <w:rsid w:val="008D7CCC"/>
    <w:rsid w:val="008E6171"/>
    <w:rsid w:val="00936AC2"/>
    <w:rsid w:val="009452D5"/>
    <w:rsid w:val="00961127"/>
    <w:rsid w:val="00991600"/>
    <w:rsid w:val="0099640D"/>
    <w:rsid w:val="009B28E6"/>
    <w:rsid w:val="009D6502"/>
    <w:rsid w:val="009E6A63"/>
    <w:rsid w:val="00A10D39"/>
    <w:rsid w:val="00A24980"/>
    <w:rsid w:val="00A304DC"/>
    <w:rsid w:val="00A6392A"/>
    <w:rsid w:val="00A9481E"/>
    <w:rsid w:val="00AB1A0D"/>
    <w:rsid w:val="00AC582B"/>
    <w:rsid w:val="00AC7186"/>
    <w:rsid w:val="00AD32A0"/>
    <w:rsid w:val="00AF0A29"/>
    <w:rsid w:val="00B12169"/>
    <w:rsid w:val="00B17FCB"/>
    <w:rsid w:val="00B24E5D"/>
    <w:rsid w:val="00B2562F"/>
    <w:rsid w:val="00B33D7D"/>
    <w:rsid w:val="00B428FF"/>
    <w:rsid w:val="00B47D3A"/>
    <w:rsid w:val="00B75785"/>
    <w:rsid w:val="00BC1D6B"/>
    <w:rsid w:val="00C06CDC"/>
    <w:rsid w:val="00C624BD"/>
    <w:rsid w:val="00C814CC"/>
    <w:rsid w:val="00CD4063"/>
    <w:rsid w:val="00CD6119"/>
    <w:rsid w:val="00D001FC"/>
    <w:rsid w:val="00D10127"/>
    <w:rsid w:val="00D12188"/>
    <w:rsid w:val="00D22D27"/>
    <w:rsid w:val="00D25230"/>
    <w:rsid w:val="00D26A5C"/>
    <w:rsid w:val="00D30D60"/>
    <w:rsid w:val="00D4426D"/>
    <w:rsid w:val="00D93500"/>
    <w:rsid w:val="00D96716"/>
    <w:rsid w:val="00DA4B8E"/>
    <w:rsid w:val="00DB15A1"/>
    <w:rsid w:val="00DB2787"/>
    <w:rsid w:val="00DC4A88"/>
    <w:rsid w:val="00DE0373"/>
    <w:rsid w:val="00DE054C"/>
    <w:rsid w:val="00DF2D9C"/>
    <w:rsid w:val="00E158CE"/>
    <w:rsid w:val="00E2571B"/>
    <w:rsid w:val="00E30456"/>
    <w:rsid w:val="00E57EEA"/>
    <w:rsid w:val="00E65BCE"/>
    <w:rsid w:val="00E76A0A"/>
    <w:rsid w:val="00E94CBA"/>
    <w:rsid w:val="00EE3F12"/>
    <w:rsid w:val="00EE7EF3"/>
    <w:rsid w:val="00EF2011"/>
    <w:rsid w:val="00EF5EDB"/>
    <w:rsid w:val="00F139EF"/>
    <w:rsid w:val="00F21F70"/>
    <w:rsid w:val="00F32B73"/>
    <w:rsid w:val="00F63B4A"/>
    <w:rsid w:val="00F654F1"/>
    <w:rsid w:val="00F95330"/>
    <w:rsid w:val="00FA0402"/>
    <w:rsid w:val="00FA4BF8"/>
    <w:rsid w:val="00FB699F"/>
    <w:rsid w:val="00FC6CBE"/>
    <w:rsid w:val="00FF34D5"/>
    <w:rsid w:val="00FF49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8948"/>
  <w15:chartTrackingRefBased/>
  <w15:docId w15:val="{4C06671F-A709-41E2-B955-78632589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8322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8322A"/>
    <w:rPr>
      <w:b/>
      <w:bCs/>
    </w:rPr>
  </w:style>
  <w:style w:type="paragraph" w:styleId="Odstavecseseznamem">
    <w:name w:val="List Paragraph"/>
    <w:basedOn w:val="Normln"/>
    <w:uiPriority w:val="34"/>
    <w:qFormat/>
    <w:rsid w:val="004605EF"/>
    <w:pPr>
      <w:ind w:left="720"/>
      <w:contextualSpacing/>
    </w:pPr>
  </w:style>
  <w:style w:type="character" w:styleId="Hypertextovodkaz">
    <w:name w:val="Hyperlink"/>
    <w:basedOn w:val="Standardnpsmoodstavce"/>
    <w:uiPriority w:val="99"/>
    <w:unhideWhenUsed/>
    <w:rsid w:val="00E57EEA"/>
    <w:rPr>
      <w:color w:val="0563C1" w:themeColor="hyperlink"/>
      <w:u w:val="single"/>
    </w:rPr>
  </w:style>
  <w:style w:type="character" w:styleId="Nevyeenzmnka">
    <w:name w:val="Unresolved Mention"/>
    <w:basedOn w:val="Standardnpsmoodstavce"/>
    <w:uiPriority w:val="99"/>
    <w:semiHidden/>
    <w:unhideWhenUsed/>
    <w:rsid w:val="00E57EEA"/>
    <w:rPr>
      <w:color w:val="605E5C"/>
      <w:shd w:val="clear" w:color="auto" w:fill="E1DFDD"/>
    </w:rPr>
  </w:style>
  <w:style w:type="character" w:styleId="Sledovanodkaz">
    <w:name w:val="FollowedHyperlink"/>
    <w:basedOn w:val="Standardnpsmoodstavce"/>
    <w:uiPriority w:val="99"/>
    <w:semiHidden/>
    <w:unhideWhenUsed/>
    <w:rsid w:val="00E57E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364604">
      <w:bodyDiv w:val="1"/>
      <w:marLeft w:val="0"/>
      <w:marRight w:val="0"/>
      <w:marTop w:val="0"/>
      <w:marBottom w:val="0"/>
      <w:divBdr>
        <w:top w:val="none" w:sz="0" w:space="0" w:color="auto"/>
        <w:left w:val="none" w:sz="0" w:space="0" w:color="auto"/>
        <w:bottom w:val="none" w:sz="0" w:space="0" w:color="auto"/>
        <w:right w:val="none" w:sz="0" w:space="0" w:color="auto"/>
      </w:divBdr>
      <w:divsChild>
        <w:div w:id="727728726">
          <w:marLeft w:val="0"/>
          <w:marRight w:val="0"/>
          <w:marTop w:val="0"/>
          <w:marBottom w:val="0"/>
          <w:divBdr>
            <w:top w:val="none" w:sz="0" w:space="0" w:color="auto"/>
            <w:left w:val="none" w:sz="0" w:space="0" w:color="auto"/>
            <w:bottom w:val="none" w:sz="0" w:space="0" w:color="auto"/>
            <w:right w:val="none" w:sz="0" w:space="0" w:color="auto"/>
          </w:divBdr>
        </w:div>
        <w:div w:id="1339775768">
          <w:marLeft w:val="0"/>
          <w:marRight w:val="0"/>
          <w:marTop w:val="0"/>
          <w:marBottom w:val="0"/>
          <w:divBdr>
            <w:top w:val="none" w:sz="0" w:space="0" w:color="auto"/>
            <w:left w:val="none" w:sz="0" w:space="0" w:color="auto"/>
            <w:bottom w:val="none" w:sz="0" w:space="0" w:color="auto"/>
            <w:right w:val="none" w:sz="0" w:space="0" w:color="auto"/>
          </w:divBdr>
          <w:divsChild>
            <w:div w:id="2059935735">
              <w:marLeft w:val="0"/>
              <w:marRight w:val="0"/>
              <w:marTop w:val="0"/>
              <w:marBottom w:val="0"/>
              <w:divBdr>
                <w:top w:val="none" w:sz="0" w:space="0" w:color="auto"/>
                <w:left w:val="none" w:sz="0" w:space="0" w:color="auto"/>
                <w:bottom w:val="none" w:sz="0" w:space="0" w:color="auto"/>
                <w:right w:val="none" w:sz="0" w:space="0" w:color="auto"/>
              </w:divBdr>
            </w:div>
          </w:divsChild>
        </w:div>
        <w:div w:id="1138917215">
          <w:marLeft w:val="0"/>
          <w:marRight w:val="0"/>
          <w:marTop w:val="0"/>
          <w:marBottom w:val="0"/>
          <w:divBdr>
            <w:top w:val="none" w:sz="0" w:space="0" w:color="auto"/>
            <w:left w:val="none" w:sz="0" w:space="0" w:color="auto"/>
            <w:bottom w:val="none" w:sz="0" w:space="0" w:color="auto"/>
            <w:right w:val="none" w:sz="0" w:space="0" w:color="auto"/>
          </w:divBdr>
        </w:div>
        <w:div w:id="442765822">
          <w:marLeft w:val="0"/>
          <w:marRight w:val="0"/>
          <w:marTop w:val="0"/>
          <w:marBottom w:val="0"/>
          <w:divBdr>
            <w:top w:val="none" w:sz="0" w:space="0" w:color="auto"/>
            <w:left w:val="none" w:sz="0" w:space="0" w:color="auto"/>
            <w:bottom w:val="none" w:sz="0" w:space="0" w:color="auto"/>
            <w:right w:val="none" w:sz="0" w:space="0" w:color="auto"/>
          </w:divBdr>
        </w:div>
        <w:div w:id="1363215224">
          <w:marLeft w:val="0"/>
          <w:marRight w:val="0"/>
          <w:marTop w:val="0"/>
          <w:marBottom w:val="0"/>
          <w:divBdr>
            <w:top w:val="none" w:sz="0" w:space="0" w:color="auto"/>
            <w:left w:val="none" w:sz="0" w:space="0" w:color="auto"/>
            <w:bottom w:val="none" w:sz="0" w:space="0" w:color="auto"/>
            <w:right w:val="none" w:sz="0" w:space="0" w:color="auto"/>
          </w:divBdr>
        </w:div>
      </w:divsChild>
    </w:div>
    <w:div w:id="888805256">
      <w:bodyDiv w:val="1"/>
      <w:marLeft w:val="0"/>
      <w:marRight w:val="0"/>
      <w:marTop w:val="0"/>
      <w:marBottom w:val="0"/>
      <w:divBdr>
        <w:top w:val="none" w:sz="0" w:space="0" w:color="auto"/>
        <w:left w:val="none" w:sz="0" w:space="0" w:color="auto"/>
        <w:bottom w:val="none" w:sz="0" w:space="0" w:color="auto"/>
        <w:right w:val="none" w:sz="0" w:space="0" w:color="auto"/>
      </w:divBdr>
    </w:div>
    <w:div w:id="926768898">
      <w:bodyDiv w:val="1"/>
      <w:marLeft w:val="0"/>
      <w:marRight w:val="0"/>
      <w:marTop w:val="0"/>
      <w:marBottom w:val="0"/>
      <w:divBdr>
        <w:top w:val="none" w:sz="0" w:space="0" w:color="auto"/>
        <w:left w:val="none" w:sz="0" w:space="0" w:color="auto"/>
        <w:bottom w:val="none" w:sz="0" w:space="0" w:color="auto"/>
        <w:right w:val="none" w:sz="0" w:space="0" w:color="auto"/>
      </w:divBdr>
      <w:divsChild>
        <w:div w:id="878859400">
          <w:marLeft w:val="0"/>
          <w:marRight w:val="0"/>
          <w:marTop w:val="0"/>
          <w:marBottom w:val="0"/>
          <w:divBdr>
            <w:top w:val="none" w:sz="0" w:space="0" w:color="auto"/>
            <w:left w:val="none" w:sz="0" w:space="0" w:color="auto"/>
            <w:bottom w:val="none" w:sz="0" w:space="0" w:color="auto"/>
            <w:right w:val="none" w:sz="0" w:space="0" w:color="auto"/>
          </w:divBdr>
        </w:div>
        <w:div w:id="52891544">
          <w:marLeft w:val="0"/>
          <w:marRight w:val="0"/>
          <w:marTop w:val="0"/>
          <w:marBottom w:val="0"/>
          <w:divBdr>
            <w:top w:val="none" w:sz="0" w:space="0" w:color="auto"/>
            <w:left w:val="none" w:sz="0" w:space="0" w:color="auto"/>
            <w:bottom w:val="none" w:sz="0" w:space="0" w:color="auto"/>
            <w:right w:val="none" w:sz="0" w:space="0" w:color="auto"/>
          </w:divBdr>
        </w:div>
        <w:div w:id="905644436">
          <w:marLeft w:val="0"/>
          <w:marRight w:val="0"/>
          <w:marTop w:val="0"/>
          <w:marBottom w:val="0"/>
          <w:divBdr>
            <w:top w:val="none" w:sz="0" w:space="0" w:color="auto"/>
            <w:left w:val="none" w:sz="0" w:space="0" w:color="auto"/>
            <w:bottom w:val="none" w:sz="0" w:space="0" w:color="auto"/>
            <w:right w:val="none" w:sz="0" w:space="0" w:color="auto"/>
          </w:divBdr>
        </w:div>
        <w:div w:id="32268949">
          <w:marLeft w:val="0"/>
          <w:marRight w:val="0"/>
          <w:marTop w:val="0"/>
          <w:marBottom w:val="0"/>
          <w:divBdr>
            <w:top w:val="none" w:sz="0" w:space="0" w:color="auto"/>
            <w:left w:val="none" w:sz="0" w:space="0" w:color="auto"/>
            <w:bottom w:val="none" w:sz="0" w:space="0" w:color="auto"/>
            <w:right w:val="none" w:sz="0" w:space="0" w:color="auto"/>
          </w:divBdr>
        </w:div>
        <w:div w:id="197667602">
          <w:marLeft w:val="0"/>
          <w:marRight w:val="0"/>
          <w:marTop w:val="0"/>
          <w:marBottom w:val="0"/>
          <w:divBdr>
            <w:top w:val="none" w:sz="0" w:space="0" w:color="auto"/>
            <w:left w:val="none" w:sz="0" w:space="0" w:color="auto"/>
            <w:bottom w:val="none" w:sz="0" w:space="0" w:color="auto"/>
            <w:right w:val="none" w:sz="0" w:space="0" w:color="auto"/>
          </w:divBdr>
        </w:div>
      </w:divsChild>
    </w:div>
    <w:div w:id="1051345227">
      <w:bodyDiv w:val="1"/>
      <w:marLeft w:val="0"/>
      <w:marRight w:val="0"/>
      <w:marTop w:val="0"/>
      <w:marBottom w:val="0"/>
      <w:divBdr>
        <w:top w:val="none" w:sz="0" w:space="0" w:color="auto"/>
        <w:left w:val="none" w:sz="0" w:space="0" w:color="auto"/>
        <w:bottom w:val="none" w:sz="0" w:space="0" w:color="auto"/>
        <w:right w:val="none" w:sz="0" w:space="0" w:color="auto"/>
      </w:divBdr>
      <w:divsChild>
        <w:div w:id="561252726">
          <w:marLeft w:val="0"/>
          <w:marRight w:val="0"/>
          <w:marTop w:val="0"/>
          <w:marBottom w:val="0"/>
          <w:divBdr>
            <w:top w:val="none" w:sz="0" w:space="0" w:color="auto"/>
            <w:left w:val="none" w:sz="0" w:space="0" w:color="auto"/>
            <w:bottom w:val="none" w:sz="0" w:space="0" w:color="auto"/>
            <w:right w:val="none" w:sz="0" w:space="0" w:color="auto"/>
          </w:divBdr>
        </w:div>
        <w:div w:id="276062333">
          <w:marLeft w:val="0"/>
          <w:marRight w:val="0"/>
          <w:marTop w:val="0"/>
          <w:marBottom w:val="0"/>
          <w:divBdr>
            <w:top w:val="none" w:sz="0" w:space="0" w:color="auto"/>
            <w:left w:val="none" w:sz="0" w:space="0" w:color="auto"/>
            <w:bottom w:val="none" w:sz="0" w:space="0" w:color="auto"/>
            <w:right w:val="none" w:sz="0" w:space="0" w:color="auto"/>
          </w:divBdr>
        </w:div>
        <w:div w:id="1189413820">
          <w:marLeft w:val="0"/>
          <w:marRight w:val="0"/>
          <w:marTop w:val="0"/>
          <w:marBottom w:val="0"/>
          <w:divBdr>
            <w:top w:val="none" w:sz="0" w:space="0" w:color="auto"/>
            <w:left w:val="none" w:sz="0" w:space="0" w:color="auto"/>
            <w:bottom w:val="none" w:sz="0" w:space="0" w:color="auto"/>
            <w:right w:val="none" w:sz="0" w:space="0" w:color="auto"/>
          </w:divBdr>
        </w:div>
        <w:div w:id="1089810503">
          <w:marLeft w:val="0"/>
          <w:marRight w:val="0"/>
          <w:marTop w:val="0"/>
          <w:marBottom w:val="0"/>
          <w:divBdr>
            <w:top w:val="none" w:sz="0" w:space="0" w:color="auto"/>
            <w:left w:val="none" w:sz="0" w:space="0" w:color="auto"/>
            <w:bottom w:val="none" w:sz="0" w:space="0" w:color="auto"/>
            <w:right w:val="none" w:sz="0" w:space="0" w:color="auto"/>
          </w:divBdr>
        </w:div>
        <w:div w:id="877199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ess.cz/zacina-dalsi-rocnik-projektu-sachy-do-sk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epGif4txKsLRQupCIOzzK2dAWGx2zqrg_pToaIyeugoVAvqg/viewform" TargetMode="External"/><Relationship Id="rId5" Type="http://schemas.openxmlformats.org/officeDocument/2006/relationships/hyperlink" Target="https://meet.jit.si/KonferenceKSS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1024</Words>
  <Characters>6048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2024-10-12T01:02:00Z</dcterms:created>
  <dcterms:modified xsi:type="dcterms:W3CDTF">2024-10-12T01:02:00Z</dcterms:modified>
</cp:coreProperties>
</file>