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6E2" w:rsidRPr="00E87BAB" w:rsidRDefault="000D7F03" w:rsidP="000D7F03">
      <w:pPr>
        <w:spacing w:before="240"/>
        <w:jc w:val="center"/>
        <w:rPr>
          <w:b/>
          <w:spacing w:val="40"/>
          <w:sz w:val="32"/>
          <w:szCs w:val="32"/>
        </w:rPr>
      </w:pPr>
      <w:r w:rsidRPr="00E87BAB">
        <w:rPr>
          <w:b/>
          <w:spacing w:val="40"/>
          <w:sz w:val="32"/>
          <w:szCs w:val="32"/>
        </w:rPr>
        <w:t>ZÁPIS</w:t>
      </w:r>
    </w:p>
    <w:p w:rsidR="000D7F03" w:rsidRPr="00E87BAB" w:rsidRDefault="000D7F03" w:rsidP="00CE07F2">
      <w:pPr>
        <w:spacing w:before="120"/>
        <w:jc w:val="center"/>
      </w:pPr>
      <w:r w:rsidRPr="00E87BAB">
        <w:t>ze schůze rozšířené STK ŠSČR, která se uskutečnila</w:t>
      </w:r>
    </w:p>
    <w:p w:rsidR="000D7F03" w:rsidRPr="00E87BAB" w:rsidRDefault="000D7F03" w:rsidP="00246BDE">
      <w:pPr>
        <w:jc w:val="center"/>
        <w:rPr>
          <w:b/>
        </w:rPr>
      </w:pPr>
      <w:r w:rsidRPr="00E87BAB">
        <w:rPr>
          <w:b/>
        </w:rPr>
        <w:t>v neděli 15. května 2016 od 10:00 do 17:30 hodin</w:t>
      </w:r>
    </w:p>
    <w:p w:rsidR="000D7F03" w:rsidRPr="00E87BAB" w:rsidRDefault="000D7F03" w:rsidP="00246BDE">
      <w:pPr>
        <w:jc w:val="center"/>
      </w:pPr>
      <w:r w:rsidRPr="00E87BAB">
        <w:rPr>
          <w:b/>
        </w:rPr>
        <w:t>v hotelu Slunce v Havlíčkově Brodě</w:t>
      </w:r>
    </w:p>
    <w:p w:rsidR="000D7F03" w:rsidRPr="00E87BAB" w:rsidRDefault="00246BDE" w:rsidP="00CE07F2">
      <w:pPr>
        <w:pStyle w:val="STK-text"/>
        <w:spacing w:before="360"/>
        <w:rPr>
          <w:b/>
        </w:rPr>
      </w:pPr>
      <w:r w:rsidRPr="00E87BAB">
        <w:rPr>
          <w:b/>
        </w:rPr>
        <w:t>Přítomni:</w:t>
      </w:r>
    </w:p>
    <w:p w:rsidR="000D7F03" w:rsidRPr="00E87BAB" w:rsidRDefault="00246BDE" w:rsidP="00CE07F2">
      <w:pPr>
        <w:pStyle w:val="STK-text"/>
        <w:numPr>
          <w:ilvl w:val="0"/>
          <w:numId w:val="4"/>
        </w:numPr>
        <w:ind w:left="170" w:hanging="170"/>
      </w:pPr>
      <w:r w:rsidRPr="00E87BAB">
        <w:t>členové STK: Záruba, Kalužný, Chrz, Male</w:t>
      </w:r>
      <w:r w:rsidR="009D3140" w:rsidRPr="00E87BAB">
        <w:t>c</w:t>
      </w:r>
    </w:p>
    <w:p w:rsidR="000D7F03" w:rsidRPr="00E87BAB" w:rsidRDefault="00246BDE" w:rsidP="00CE07F2">
      <w:pPr>
        <w:pStyle w:val="STK-text"/>
        <w:numPr>
          <w:ilvl w:val="0"/>
          <w:numId w:val="4"/>
        </w:numPr>
        <w:ind w:left="170" w:hanging="170"/>
      </w:pPr>
      <w:r w:rsidRPr="00E87BAB">
        <w:t>člen rozšířené STK: Buchníček</w:t>
      </w:r>
    </w:p>
    <w:p w:rsidR="00246BDE" w:rsidRPr="00E87BAB" w:rsidRDefault="00246BDE" w:rsidP="00CE07F2">
      <w:pPr>
        <w:pStyle w:val="STK-odrka-"/>
      </w:pPr>
      <w:r w:rsidRPr="00E87BAB">
        <w:t xml:space="preserve">předsedové STK krajů: </w:t>
      </w:r>
      <w:r w:rsidR="009D3140" w:rsidRPr="00E87BAB">
        <w:t>Kovář (zástupce za PŠS)</w:t>
      </w:r>
      <w:r w:rsidRPr="00E87BAB">
        <w:t>, Hrdlička,</w:t>
      </w:r>
      <w:r w:rsidR="009A1301" w:rsidRPr="00E87BAB">
        <w:t xml:space="preserve"> Durchan (zástupce za JŠS)</w:t>
      </w:r>
      <w:r w:rsidRPr="00E87BAB">
        <w:t>, Hajšman, Křivský, Průdek, M</w:t>
      </w:r>
      <w:r w:rsidRPr="00E87BAB">
        <w:t>a</w:t>
      </w:r>
      <w:r w:rsidRPr="00E87BAB">
        <w:t xml:space="preserve">rek, Sabol, Nováková, Biolek, </w:t>
      </w:r>
      <w:r w:rsidR="001F63A0" w:rsidRPr="00E87BAB">
        <w:t>Kudla</w:t>
      </w:r>
    </w:p>
    <w:p w:rsidR="00246BDE" w:rsidRPr="00E87BAB" w:rsidRDefault="00246BDE" w:rsidP="00CE07F2">
      <w:pPr>
        <w:pStyle w:val="STK-text"/>
        <w:numPr>
          <w:ilvl w:val="0"/>
          <w:numId w:val="4"/>
        </w:numPr>
        <w:ind w:left="170" w:hanging="170"/>
      </w:pPr>
      <w:r w:rsidRPr="00E87BAB">
        <w:t xml:space="preserve">vedoucí skupin (nejsou-li předsedy krajských STK ani členy STK): </w:t>
      </w:r>
      <w:r w:rsidR="009A1301" w:rsidRPr="00E87BAB">
        <w:t xml:space="preserve">Babička, </w:t>
      </w:r>
      <w:r w:rsidRPr="00E87BAB">
        <w:t xml:space="preserve">Hnilička, </w:t>
      </w:r>
      <w:r w:rsidR="001F63A0" w:rsidRPr="00E87BAB">
        <w:t xml:space="preserve">Kopta, </w:t>
      </w:r>
      <w:r w:rsidRPr="00E87BAB">
        <w:t>Šmajzr, Šmajzrová, Vá</w:t>
      </w:r>
      <w:r w:rsidRPr="00E87BAB">
        <w:t>c</w:t>
      </w:r>
      <w:r w:rsidRPr="00E87BAB">
        <w:t>lavík</w:t>
      </w:r>
    </w:p>
    <w:p w:rsidR="00246BDE" w:rsidRPr="00E87BAB" w:rsidRDefault="00246BDE" w:rsidP="00CE07F2">
      <w:pPr>
        <w:pStyle w:val="STK-text"/>
        <w:numPr>
          <w:ilvl w:val="0"/>
          <w:numId w:val="4"/>
        </w:numPr>
        <w:ind w:left="170" w:hanging="170"/>
      </w:pPr>
      <w:r w:rsidRPr="00E87BAB">
        <w:t>hosté: Skála</w:t>
      </w:r>
    </w:p>
    <w:p w:rsidR="00246BDE" w:rsidRPr="00E87BAB" w:rsidRDefault="00246BDE" w:rsidP="00CE07F2">
      <w:pPr>
        <w:pStyle w:val="STK-text"/>
        <w:spacing w:before="120"/>
        <w:rPr>
          <w:b/>
        </w:rPr>
      </w:pPr>
      <w:r w:rsidRPr="00E87BAB">
        <w:rPr>
          <w:b/>
        </w:rPr>
        <w:t>Omluveni:</w:t>
      </w:r>
    </w:p>
    <w:p w:rsidR="00246BDE" w:rsidRPr="00E87BAB" w:rsidRDefault="00246BDE" w:rsidP="00CE07F2">
      <w:pPr>
        <w:pStyle w:val="STK-text"/>
      </w:pPr>
      <w:r w:rsidRPr="00E87BAB">
        <w:t>- Ciprys (STK), Kořínek (2. liga-F)</w:t>
      </w:r>
      <w:r w:rsidR="001F63A0" w:rsidRPr="00E87BAB">
        <w:t xml:space="preserve">, </w:t>
      </w:r>
      <w:r w:rsidR="009D3140" w:rsidRPr="00E87BAB">
        <w:t xml:space="preserve">Pelikán (ŠSPK), </w:t>
      </w:r>
      <w:r w:rsidR="001F63A0" w:rsidRPr="00E87BAB">
        <w:t>Kořínková (KŠSV)</w:t>
      </w:r>
      <w:r w:rsidR="009D3140" w:rsidRPr="00E87BAB">
        <w:t>, Sviták (ŠSZK)</w:t>
      </w:r>
    </w:p>
    <w:p w:rsidR="00246BDE" w:rsidRPr="00E87BAB" w:rsidRDefault="00246BDE" w:rsidP="00246BDE">
      <w:pPr>
        <w:spacing w:before="240"/>
        <w:rPr>
          <w:b/>
        </w:rPr>
      </w:pPr>
      <w:r w:rsidRPr="00E87BAB">
        <w:rPr>
          <w:b/>
        </w:rPr>
        <w:t>Program:</w:t>
      </w:r>
    </w:p>
    <w:p w:rsidR="00246BDE" w:rsidRPr="00E87BAB" w:rsidRDefault="00246BDE" w:rsidP="00153374">
      <w:pPr>
        <w:pStyle w:val="STK-slovanodstavec"/>
        <w:ind w:left="470"/>
      </w:pPr>
      <w:r w:rsidRPr="00E87BAB">
        <w:t>Zahájení v 10:00 hodin, schválení programu</w:t>
      </w:r>
    </w:p>
    <w:p w:rsidR="00246BDE" w:rsidRPr="00E87BAB" w:rsidRDefault="00246BDE" w:rsidP="00153374">
      <w:pPr>
        <w:pStyle w:val="STK-slovanodstavec"/>
        <w:ind w:left="470"/>
      </w:pPr>
      <w:r w:rsidRPr="00E87BAB">
        <w:t>Schválení výsledků soutěží družstev ročníku 2015/2016, pokuty, spory atd.</w:t>
      </w:r>
    </w:p>
    <w:p w:rsidR="00246BDE" w:rsidRPr="00E87BAB" w:rsidRDefault="00246BDE" w:rsidP="00153374">
      <w:pPr>
        <w:pStyle w:val="STK-slovanodstavec"/>
        <w:ind w:left="470"/>
      </w:pPr>
      <w:r w:rsidRPr="00E87BAB">
        <w:t>Zhodnocení práce vedoucích soutěží, schválení odměn, připomínky, náměty ke zlepšení</w:t>
      </w:r>
    </w:p>
    <w:p w:rsidR="00246BDE" w:rsidRPr="00E87BAB" w:rsidRDefault="00246BDE" w:rsidP="00153374">
      <w:pPr>
        <w:pStyle w:val="STK-slovanodstavec"/>
        <w:ind w:left="470"/>
      </w:pPr>
      <w:r w:rsidRPr="00E87BAB">
        <w:t>Návrh sportovního kalendáře 2016/2017</w:t>
      </w:r>
    </w:p>
    <w:p w:rsidR="00246BDE" w:rsidRPr="00E87BAB" w:rsidRDefault="00246BDE" w:rsidP="00153374">
      <w:pPr>
        <w:pStyle w:val="STK-slovanodstavec"/>
        <w:ind w:left="470"/>
      </w:pPr>
      <w:r w:rsidRPr="00E87BAB">
        <w:t>Rozdělení družstev do skupin</w:t>
      </w:r>
    </w:p>
    <w:p w:rsidR="00246BDE" w:rsidRPr="00E87BAB" w:rsidRDefault="00246BDE" w:rsidP="00153374">
      <w:pPr>
        <w:pStyle w:val="STK-slovanodstavec"/>
        <w:ind w:left="470"/>
      </w:pPr>
      <w:r w:rsidRPr="00E87BAB">
        <w:t>Projednání statutu vedoucího soutěže, výsledky konkurzu na vedoucí</w:t>
      </w:r>
    </w:p>
    <w:p w:rsidR="00246BDE" w:rsidRPr="00E87BAB" w:rsidRDefault="00246BDE" w:rsidP="00153374">
      <w:pPr>
        <w:pStyle w:val="STK-slovanodstavec"/>
        <w:ind w:left="470"/>
      </w:pPr>
      <w:r w:rsidRPr="00E87BAB">
        <w:t>Projednání a schválení Rozpisu soutěží družstev 2016/2017</w:t>
      </w:r>
    </w:p>
    <w:p w:rsidR="00246BDE" w:rsidRPr="00E87BAB" w:rsidRDefault="00246BDE" w:rsidP="00153374">
      <w:pPr>
        <w:pStyle w:val="STK-slovanodstavec"/>
        <w:ind w:left="470"/>
      </w:pPr>
      <w:r w:rsidRPr="00E87BAB">
        <w:t>Koncepce soutěží řízených STK</w:t>
      </w:r>
    </w:p>
    <w:p w:rsidR="00246BDE" w:rsidRPr="00E87BAB" w:rsidRDefault="00246BDE" w:rsidP="00153374">
      <w:pPr>
        <w:pStyle w:val="STK-slovanodstavec"/>
        <w:ind w:left="470"/>
      </w:pPr>
      <w:r w:rsidRPr="00E87BAB">
        <w:t>Podněty pro návrhy na úpravy legislativy ŠSČR</w:t>
      </w:r>
    </w:p>
    <w:p w:rsidR="00246BDE" w:rsidRPr="00E87BAB" w:rsidRDefault="00246BDE" w:rsidP="00153374">
      <w:pPr>
        <w:pStyle w:val="STK-slovanodstavec"/>
      </w:pPr>
      <w:r w:rsidRPr="00E87BAB">
        <w:t>Různé - informace ze ŠSČR, z krajů apod.</w:t>
      </w:r>
    </w:p>
    <w:p w:rsidR="00246BDE" w:rsidRPr="00E87BAB" w:rsidRDefault="00246BDE" w:rsidP="00153374">
      <w:pPr>
        <w:pStyle w:val="STK-slovanodstavec"/>
      </w:pPr>
      <w:r w:rsidRPr="00E87BAB">
        <w:t>Ukončení v 17:30 hodin</w:t>
      </w:r>
    </w:p>
    <w:p w:rsidR="00246BDE" w:rsidRPr="00E87BAB" w:rsidRDefault="00246BDE" w:rsidP="00153374">
      <w:pPr>
        <w:pStyle w:val="STK-slovanodstavec"/>
        <w:numPr>
          <w:ilvl w:val="0"/>
          <w:numId w:val="3"/>
        </w:numPr>
        <w:spacing w:before="360"/>
        <w:rPr>
          <w:b/>
        </w:rPr>
      </w:pPr>
      <w:r w:rsidRPr="00E87BAB">
        <w:rPr>
          <w:b/>
        </w:rPr>
        <w:t>Zahájení, schválení programu</w:t>
      </w:r>
    </w:p>
    <w:p w:rsidR="00246BDE" w:rsidRPr="00E87BAB" w:rsidRDefault="00246BDE" w:rsidP="00153374">
      <w:pPr>
        <w:pStyle w:val="STK-text"/>
      </w:pPr>
      <w:r w:rsidRPr="00E87BAB">
        <w:t>Vedením schůze se ujal předseda STK Jan Malec a schůzi zahájil v 10:00. Na základě statutu STK byl členům rozšířené STK</w:t>
      </w:r>
      <w:r w:rsidR="009D3140" w:rsidRPr="00E87BAB">
        <w:t xml:space="preserve">, tj. Petr Buchníček, </w:t>
      </w:r>
      <w:r w:rsidRPr="00E87BAB">
        <w:t>přítomní předsedové krajských STK</w:t>
      </w:r>
      <w:r w:rsidR="009D3140" w:rsidRPr="00E87BAB">
        <w:t xml:space="preserve"> či jejich pověření zástupci</w:t>
      </w:r>
      <w:r w:rsidRPr="00E87BAB">
        <w:t xml:space="preserve">, vedoucí soutěží </w:t>
      </w:r>
      <w:r w:rsidR="009D3140" w:rsidRPr="00E87BAB">
        <w:t>družstev říz</w:t>
      </w:r>
      <w:r w:rsidR="009D3140" w:rsidRPr="00E87BAB">
        <w:t>e</w:t>
      </w:r>
      <w:r w:rsidR="009D3140" w:rsidRPr="00E87BAB">
        <w:t>ných ŠSČR (2015/2016 i 2016/2017)</w:t>
      </w:r>
      <w:r w:rsidRPr="00E87BAB">
        <w:t>, udělen hlas rozhodující, vyjma rozhodnutí ve kterých si úzká STK předem v</w:t>
      </w:r>
      <w:r w:rsidRPr="00E87BAB">
        <w:t>y</w:t>
      </w:r>
      <w:r w:rsidRPr="00E87BAB">
        <w:t>hradí hlasování jen pro sebe.</w:t>
      </w:r>
    </w:p>
    <w:p w:rsidR="00246BDE" w:rsidRPr="00E87BAB" w:rsidRDefault="00246BDE" w:rsidP="00153374">
      <w:pPr>
        <w:pStyle w:val="STK-text"/>
        <w:spacing w:before="120"/>
      </w:pPr>
      <w:r w:rsidRPr="00E87BAB">
        <w:t xml:space="preserve">Následně bylo hlasováno o programu, tak jak bylo uvedeno v pozvánce. Počet hlasujících 19, z toho 19 pro, 0 proti, 0 se zdrželo. </w:t>
      </w:r>
      <w:r w:rsidRPr="00E87BAB">
        <w:rPr>
          <w:b/>
        </w:rPr>
        <w:t>Program byl přijat</w:t>
      </w:r>
      <w:r w:rsidRPr="00E87BAB">
        <w:t>.</w:t>
      </w:r>
    </w:p>
    <w:p w:rsidR="00246BDE" w:rsidRPr="00E87BAB" w:rsidRDefault="00246BDE" w:rsidP="00153374">
      <w:pPr>
        <w:pStyle w:val="STK-slovanodstavec"/>
        <w:spacing w:before="360"/>
        <w:rPr>
          <w:b/>
        </w:rPr>
      </w:pPr>
      <w:r w:rsidRPr="00E87BAB">
        <w:rPr>
          <w:b/>
        </w:rPr>
        <w:t>Schválení výsledků soutěží družstev ročníku 201</w:t>
      </w:r>
      <w:r w:rsidR="00905E42" w:rsidRPr="00E87BAB">
        <w:rPr>
          <w:b/>
        </w:rPr>
        <w:t>5</w:t>
      </w:r>
      <w:r w:rsidRPr="00E87BAB">
        <w:rPr>
          <w:b/>
        </w:rPr>
        <w:t>/201</w:t>
      </w:r>
      <w:r w:rsidR="00905E42" w:rsidRPr="00E87BAB">
        <w:rPr>
          <w:b/>
        </w:rPr>
        <w:t>6</w:t>
      </w:r>
      <w:r w:rsidRPr="00E87BAB">
        <w:rPr>
          <w:b/>
        </w:rPr>
        <w:t>, pokuty, spory atd.</w:t>
      </w:r>
    </w:p>
    <w:p w:rsidR="00246BDE" w:rsidRPr="00E87BAB" w:rsidRDefault="009D3140" w:rsidP="00153374">
      <w:pPr>
        <w:pStyle w:val="STK-text"/>
      </w:pPr>
      <w:r w:rsidRPr="00E87BAB">
        <w:t>S</w:t>
      </w:r>
      <w:r w:rsidR="00246BDE" w:rsidRPr="00E87BAB">
        <w:t>chvalování výsledků a pokut prob</w:t>
      </w:r>
      <w:r w:rsidRPr="00E87BAB">
        <w:t>ěhlo</w:t>
      </w:r>
      <w:r w:rsidR="00246BDE" w:rsidRPr="00E87BAB">
        <w:t xml:space="preserve"> postupně od Extraligy až po 2. ligu F. Pokud družstvo zaslalo k udělené pok</w:t>
      </w:r>
      <w:r w:rsidR="00246BDE" w:rsidRPr="00E87BAB">
        <w:t>u</w:t>
      </w:r>
      <w:r w:rsidR="00246BDE" w:rsidRPr="00E87BAB">
        <w:t>tě vyjádření</w:t>
      </w:r>
      <w:r w:rsidR="00FF01B2" w:rsidRPr="00E87BAB">
        <w:t xml:space="preserve"> nebo toto předložil příslušný vedoucí soutěže</w:t>
      </w:r>
      <w:r w:rsidR="00246BDE" w:rsidRPr="00E87BAB">
        <w:t xml:space="preserve">, bylo </w:t>
      </w:r>
      <w:r w:rsidRPr="00E87BAB">
        <w:t>sděleno</w:t>
      </w:r>
      <w:r w:rsidR="00246BDE" w:rsidRPr="00E87BAB">
        <w:t xml:space="preserve"> před všemi členy rozšířené STK</w:t>
      </w:r>
      <w:r w:rsidRPr="00E87BAB">
        <w:t xml:space="preserve"> a na základě diskuze byl k této pokutě formulován návrh pro usnesení, ke kterému mohli </w:t>
      </w:r>
      <w:r w:rsidR="00246BDE" w:rsidRPr="00E87BAB">
        <w:t>člen</w:t>
      </w:r>
      <w:r w:rsidRPr="00E87BAB">
        <w:t>ové</w:t>
      </w:r>
      <w:r w:rsidR="00246BDE" w:rsidRPr="00E87BAB">
        <w:t xml:space="preserve"> rozšířené STK </w:t>
      </w:r>
      <w:r w:rsidRPr="00E87BAB">
        <w:t>podat protin</w:t>
      </w:r>
      <w:r w:rsidRPr="00E87BAB">
        <w:t>á</w:t>
      </w:r>
      <w:r w:rsidRPr="00E87BAB">
        <w:t>vrh(y). O</w:t>
      </w:r>
      <w:r w:rsidR="00246BDE" w:rsidRPr="00E87BAB">
        <w:t xml:space="preserve"> této pokutě bylo hlasováno zvlášť</w:t>
      </w:r>
      <w:r w:rsidRPr="00E87BAB">
        <w:t xml:space="preserve">, </w:t>
      </w:r>
      <w:r w:rsidR="00FF01B2" w:rsidRPr="00E87BAB">
        <w:t>následně</w:t>
      </w:r>
      <w:r w:rsidR="00246BDE" w:rsidRPr="00E87BAB">
        <w:t xml:space="preserve"> se schvalovaly výsledky a pokuty jako celek v dané soutěži.</w:t>
      </w:r>
    </w:p>
    <w:p w:rsidR="00246BDE" w:rsidRPr="00E87BAB" w:rsidRDefault="00CE07F2" w:rsidP="00153374">
      <w:pPr>
        <w:pStyle w:val="STK-text"/>
        <w:spacing w:before="120"/>
        <w:rPr>
          <w:b/>
        </w:rPr>
      </w:pPr>
      <w:r w:rsidRPr="00E87BAB">
        <w:rPr>
          <w:b/>
          <w:i/>
        </w:rPr>
        <w:t>tht</w:t>
      </w:r>
      <w:r w:rsidRPr="00E87BAB">
        <w:rPr>
          <w:b/>
        </w:rPr>
        <w:t xml:space="preserve"> </w:t>
      </w:r>
      <w:r w:rsidR="00246BDE" w:rsidRPr="00E87BAB">
        <w:rPr>
          <w:b/>
        </w:rPr>
        <w:t>Extraliga:</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rPr>
        <w:t>Tatran Litovel</w:t>
      </w:r>
      <w:r w:rsidRPr="00E87BAB">
        <w:rPr>
          <w:rFonts w:ascii="Calibri" w:hAnsi="Calibri" w:cs="Arial"/>
        </w:rPr>
        <w:tab/>
        <w:t>5</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za člena základní sestavy (Jan-Krzysztof Duda), který nesehrál před</w:t>
      </w:r>
      <w:r w:rsidRPr="00E87BAB">
        <w:rPr>
          <w:rFonts w:ascii="Calibri" w:hAnsi="Calibri"/>
        </w:rPr>
        <w:t>e</w:t>
      </w:r>
      <w:r w:rsidRPr="00E87BAB">
        <w:rPr>
          <w:rFonts w:ascii="Calibri" w:hAnsi="Calibri"/>
        </w:rPr>
        <w:t>psaný počet partií, za dvě chybějící partie</w:t>
      </w:r>
    </w:p>
    <w:p w:rsidR="00FF01B2" w:rsidRPr="00E87BAB" w:rsidRDefault="00257911" w:rsidP="00257911">
      <w:pPr>
        <w:pStyle w:val="STK-text"/>
        <w:spacing w:before="120"/>
      </w:pPr>
      <w:r w:rsidRPr="00E87BAB">
        <w:t xml:space="preserve">Tatran Litovel požádal o prominutí pokuty na základě onemocnění hráče, které mu znemožnilo účast na závěrečném trojkole. Na základě </w:t>
      </w:r>
      <w:r w:rsidR="00FF01B2" w:rsidRPr="00E87BAB">
        <w:t>diskuze byl formulován návrh</w:t>
      </w:r>
      <w:r w:rsidR="00D00797" w:rsidRPr="00E87BAB">
        <w:t xml:space="preserve"> pro hlasování o pokutě</w:t>
      </w:r>
      <w:r w:rsidR="00FF01B2" w:rsidRPr="00E87BAB">
        <w:t>:</w:t>
      </w:r>
    </w:p>
    <w:p w:rsidR="00257911" w:rsidRPr="00E87BAB" w:rsidRDefault="00D00797" w:rsidP="00FF01B2">
      <w:pPr>
        <w:pStyle w:val="STK-text"/>
      </w:pPr>
      <w:r w:rsidRPr="00E87BAB">
        <w:t>Pokutu pro Tatran Litovel ponechat v plné výši.</w:t>
      </w:r>
    </w:p>
    <w:p w:rsidR="00257911" w:rsidRPr="00E87BAB" w:rsidRDefault="00257911" w:rsidP="00257911">
      <w:pPr>
        <w:pStyle w:val="STK-text"/>
      </w:pPr>
      <w:r w:rsidRPr="00E87BAB">
        <w:t>Počet hlasujících 2</w:t>
      </w:r>
      <w:r w:rsidR="00D00797" w:rsidRPr="00E87BAB">
        <w:t>2</w:t>
      </w:r>
      <w:r w:rsidRPr="00E87BAB">
        <w:t xml:space="preserve"> z toho 2</w:t>
      </w:r>
      <w:r w:rsidR="00D00797" w:rsidRPr="00E87BAB">
        <w:t>0</w:t>
      </w:r>
      <w:r w:rsidRPr="00E87BAB">
        <w:t xml:space="preserve"> pro, 0 proti, </w:t>
      </w:r>
      <w:r w:rsidR="00D00797" w:rsidRPr="00E87BAB">
        <w:t>2</w:t>
      </w:r>
      <w:r w:rsidRPr="00E87BAB">
        <w:t xml:space="preserve"> se zdržel</w:t>
      </w:r>
      <w:r w:rsidR="00D00797" w:rsidRPr="00E87BAB">
        <w:t>i</w:t>
      </w:r>
      <w:r w:rsidRPr="00E87BAB">
        <w:t xml:space="preserve">. </w:t>
      </w:r>
      <w:r w:rsidR="00D00797" w:rsidRPr="00E87BAB">
        <w:rPr>
          <w:b/>
        </w:rPr>
        <w:t>P</w:t>
      </w:r>
      <w:r w:rsidRPr="00E87BAB">
        <w:rPr>
          <w:b/>
        </w:rPr>
        <w:t>okut</w:t>
      </w:r>
      <w:r w:rsidR="00D00797" w:rsidRPr="00E87BAB">
        <w:rPr>
          <w:b/>
        </w:rPr>
        <w:t>a</w:t>
      </w:r>
      <w:r w:rsidRPr="00E87BAB">
        <w:rPr>
          <w:b/>
        </w:rPr>
        <w:t xml:space="preserve"> pro Tatran Litovel byl</w:t>
      </w:r>
      <w:r w:rsidR="00D00797" w:rsidRPr="00E87BAB">
        <w:rPr>
          <w:b/>
        </w:rPr>
        <w:t>a</w:t>
      </w:r>
      <w:r w:rsidRPr="00E87BAB">
        <w:rPr>
          <w:b/>
        </w:rPr>
        <w:t xml:space="preserve"> schválen</w:t>
      </w:r>
      <w:r w:rsidR="00D00797" w:rsidRPr="00E87BAB">
        <w:rPr>
          <w:b/>
        </w:rPr>
        <w:t>a v plné výši</w:t>
      </w:r>
      <w:r w:rsidRPr="00E87BAB">
        <w:rPr>
          <w:b/>
        </w:rPr>
        <w:t>.</w:t>
      </w:r>
    </w:p>
    <w:p w:rsidR="00246BDE" w:rsidRPr="00E87BAB" w:rsidRDefault="00257911" w:rsidP="00257911">
      <w:pPr>
        <w:pStyle w:val="STK-text"/>
        <w:spacing w:before="120"/>
      </w:pPr>
      <w:r w:rsidRPr="00E87BAB">
        <w:lastRenderedPageBreak/>
        <w:t xml:space="preserve">Následně se přešlo ke schvalování </w:t>
      </w:r>
      <w:r w:rsidR="00D00797" w:rsidRPr="00E87BAB">
        <w:t>výsledků, vč.</w:t>
      </w:r>
      <w:r w:rsidRPr="00E87BAB">
        <w:t xml:space="preserve"> pokut</w:t>
      </w:r>
      <w:r w:rsidR="00D00797" w:rsidRPr="00E87BAB">
        <w:t>y</w:t>
      </w:r>
      <w:r w:rsidRPr="00E87BAB">
        <w:t>:</w:t>
      </w:r>
    </w:p>
    <w:p w:rsidR="00246BDE" w:rsidRPr="00E87BAB" w:rsidRDefault="00CE07F2" w:rsidP="00CE07F2">
      <w:pPr>
        <w:pStyle w:val="STK-text"/>
      </w:pPr>
      <w:r w:rsidRPr="00E87BAB">
        <w:t>Počet hlasujících 2</w:t>
      </w:r>
      <w:r w:rsidR="00D00797" w:rsidRPr="00E87BAB">
        <w:t>2</w:t>
      </w:r>
      <w:r w:rsidRPr="00E87BAB">
        <w:t xml:space="preserve"> z toho 2</w:t>
      </w:r>
      <w:r w:rsidR="00D00797" w:rsidRPr="00E87BAB">
        <w:t>2</w:t>
      </w:r>
      <w:r w:rsidRPr="00E87BAB">
        <w:t xml:space="preserve"> pro, 0 proti, 0 se zdrželo. </w:t>
      </w:r>
      <w:r w:rsidRPr="00E87BAB">
        <w:rPr>
          <w:b/>
        </w:rPr>
        <w:t xml:space="preserve">Výsledky </w:t>
      </w:r>
      <w:r w:rsidR="00FF01B2" w:rsidRPr="00E87BAB">
        <w:rPr>
          <w:b/>
        </w:rPr>
        <w:t xml:space="preserve">a pokuta </w:t>
      </w:r>
      <w:r w:rsidRPr="00E87BAB">
        <w:rPr>
          <w:b/>
        </w:rPr>
        <w:t>Extraligy byly schváleny.</w:t>
      </w:r>
    </w:p>
    <w:p w:rsidR="00CE07F2" w:rsidRPr="00E87BAB" w:rsidRDefault="00CE07F2" w:rsidP="00CE07F2">
      <w:pPr>
        <w:pStyle w:val="STK-text"/>
        <w:spacing w:before="120"/>
        <w:rPr>
          <w:b/>
        </w:rPr>
      </w:pPr>
      <w:r w:rsidRPr="00E87BAB">
        <w:rPr>
          <w:b/>
        </w:rPr>
        <w:t>1. liga Z:</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QCC České Budějovice</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 xml:space="preserve">za </w:t>
      </w:r>
      <w:r w:rsidRPr="00E87BAB">
        <w:rPr>
          <w:rFonts w:ascii="Calibri" w:hAnsi="Calibri"/>
        </w:rPr>
        <w:t>ve stanoveném termínu nenahlášený výsledek utkání (4.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1. Novoborský ŠK „B“</w:t>
      </w:r>
      <w:r w:rsidRPr="00E87BAB">
        <w:rPr>
          <w:rFonts w:ascii="Calibri" w:hAnsi="Calibri" w:cs="Arial"/>
        </w:rPr>
        <w:tab/>
      </w:r>
      <w:r w:rsidRPr="00E87BAB">
        <w:rPr>
          <w:rFonts w:ascii="Calibri" w:hAnsi="Calibri"/>
          <w:bCs/>
        </w:rPr>
        <w:t>900,- Kč</w:t>
      </w:r>
      <w:r w:rsidRPr="00E87BAB">
        <w:rPr>
          <w:rFonts w:ascii="Calibri" w:hAnsi="Calibri"/>
          <w:bCs/>
        </w:rPr>
        <w:tab/>
      </w:r>
      <w:r w:rsidRPr="00E87BAB">
        <w:rPr>
          <w:rFonts w:ascii="Calibri" w:hAnsi="Calibri"/>
        </w:rPr>
        <w:t>za neobsazení 8. šachovnice (6., 7. a 11.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rPr>
        <w:t>ŠK Sokol Vyšehrad</w:t>
      </w:r>
      <w:r w:rsidRPr="00E87BAB">
        <w:rPr>
          <w:rFonts w:ascii="Calibri" w:hAnsi="Calibri" w:cs="Arial"/>
        </w:rPr>
        <w:tab/>
        <w:t>3</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za neodehrání hráčem (Lukáš Kuchynka), uvedeném na soupisce před posledním členem základní sestavy, předepsaného počtu partií, za dvě chybějící partie</w:t>
      </w:r>
    </w:p>
    <w:p w:rsidR="00257911" w:rsidRPr="00E87BAB" w:rsidRDefault="00FF01B2" w:rsidP="00257911">
      <w:pPr>
        <w:pStyle w:val="STK-text"/>
        <w:spacing w:before="120"/>
      </w:pPr>
      <w:r w:rsidRPr="00E87BAB">
        <w:t>O</w:t>
      </w:r>
      <w:r w:rsidR="00257911" w:rsidRPr="00E87BAB">
        <w:t xml:space="preserve"> pokut</w:t>
      </w:r>
      <w:r w:rsidRPr="00E87BAB">
        <w:t>ách</w:t>
      </w:r>
      <w:r w:rsidR="00257911" w:rsidRPr="00E87BAB">
        <w:t xml:space="preserve"> nebyl podán žádný návrh </w:t>
      </w:r>
      <w:r w:rsidR="00D00797" w:rsidRPr="00E87BAB">
        <w:t>pro hlasování o pokutě a tak bylo provedeno schvalování výsledků, vč. pokut</w:t>
      </w:r>
      <w:r w:rsidR="00257911" w:rsidRPr="00E87BAB">
        <w:t>:</w:t>
      </w:r>
    </w:p>
    <w:p w:rsidR="00652189" w:rsidRPr="00E87BAB" w:rsidRDefault="00652189" w:rsidP="00CE07F2">
      <w:pPr>
        <w:pStyle w:val="STK-text"/>
      </w:pPr>
      <w:r w:rsidRPr="00E87BAB">
        <w:t>Počet hlasujících 2</w:t>
      </w:r>
      <w:r w:rsidR="00D00797" w:rsidRPr="00E87BAB">
        <w:t>2</w:t>
      </w:r>
      <w:r w:rsidRPr="00E87BAB">
        <w:t xml:space="preserve"> z toho 2</w:t>
      </w:r>
      <w:r w:rsidR="00D00797" w:rsidRPr="00E87BAB">
        <w:t>2</w:t>
      </w:r>
      <w:r w:rsidRPr="00E87BAB">
        <w:t xml:space="preserve"> pro, 0 proti, 0 se zdrželo. </w:t>
      </w:r>
      <w:r w:rsidRPr="00E87BAB">
        <w:rPr>
          <w:b/>
        </w:rPr>
        <w:t>Výsledky a pokuty 1. ligy Z byly schváleny.</w:t>
      </w:r>
    </w:p>
    <w:p w:rsidR="00CE07F2" w:rsidRPr="00E87BAB" w:rsidRDefault="00CE07F2" w:rsidP="00CE07F2">
      <w:pPr>
        <w:pStyle w:val="STK-text"/>
        <w:spacing w:before="120"/>
        <w:rPr>
          <w:b/>
        </w:rPr>
      </w:pPr>
      <w:r w:rsidRPr="00E87BAB">
        <w:rPr>
          <w:b/>
        </w:rPr>
        <w:t>1. liga V:</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rPr>
        <w:t>Šachový klub Karviná</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člena základní sestavy (Mikhail Ivanov), který nesehrál předepsaný počet partií, za jednu chybějící partii</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rPr>
        <w:t>ŠK Staré Město</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(9. kolo)</w:t>
      </w:r>
    </w:p>
    <w:p w:rsidR="000011D8" w:rsidRPr="00E87BAB" w:rsidRDefault="000011D8" w:rsidP="000011D8">
      <w:pPr>
        <w:tabs>
          <w:tab w:val="left" w:pos="3119"/>
        </w:tabs>
        <w:adjustRightInd w:val="0"/>
        <w:ind w:left="4111" w:hanging="4111"/>
        <w:jc w:val="both"/>
        <w:rPr>
          <w:rFonts w:ascii="Calibri" w:hAnsi="Calibri"/>
        </w:rPr>
      </w:pPr>
      <w:r w:rsidRPr="00E87BAB">
        <w:rPr>
          <w:rFonts w:ascii="Calibri" w:hAnsi="Calibri" w:cs="Arial"/>
        </w:rPr>
        <w:t>ŠK Zlín</w:t>
      </w:r>
      <w:r w:rsidRPr="00E87BAB">
        <w:rPr>
          <w:rFonts w:ascii="Calibri" w:hAnsi="Calibri" w:cs="Arial"/>
        </w:rPr>
        <w:tab/>
        <w:t>7</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 xml:space="preserve">za kontumaci 2. šachovnice, kdy se </w:t>
      </w:r>
      <w:r w:rsidRPr="00E87BAB">
        <w:rPr>
          <w:rFonts w:ascii="Calibri" w:hAnsi="Calibri"/>
          <w:bCs/>
        </w:rPr>
        <w:t>hráč napsaný v sestavě k partii nedostavil</w:t>
      </w:r>
      <w:r w:rsidRPr="00E87BAB">
        <w:rPr>
          <w:rFonts w:ascii="Calibri" w:hAnsi="Calibri"/>
        </w:rPr>
        <w:t xml:space="preserve"> (4. kolo)</w:t>
      </w:r>
    </w:p>
    <w:p w:rsidR="000011D8" w:rsidRPr="00E87BAB" w:rsidRDefault="000011D8" w:rsidP="000011D8">
      <w:pPr>
        <w:tabs>
          <w:tab w:val="left" w:pos="3119"/>
        </w:tabs>
        <w:adjustRightInd w:val="0"/>
        <w:ind w:left="4111" w:hanging="4111"/>
        <w:jc w:val="both"/>
        <w:rPr>
          <w:rFonts w:ascii="Calibri" w:hAnsi="Calibri"/>
        </w:rPr>
      </w:pPr>
      <w:r w:rsidRPr="00E87BAB">
        <w:rPr>
          <w:rFonts w:ascii="Calibri" w:hAnsi="Calibri" w:cs="Arial"/>
        </w:rPr>
        <w:t>SK Slavia Orlová</w:t>
      </w:r>
      <w:r w:rsidRPr="00E87BAB">
        <w:rPr>
          <w:rFonts w:ascii="Calibri" w:hAnsi="Calibri" w:cs="Arial"/>
        </w:rPr>
        <w:tab/>
        <w:t>6</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 xml:space="preserve">za kontumaci 3. šachovnice, kdy se </w:t>
      </w:r>
      <w:r w:rsidRPr="00E87BAB">
        <w:rPr>
          <w:rFonts w:ascii="Calibri" w:hAnsi="Calibri"/>
          <w:bCs/>
        </w:rPr>
        <w:t>hráč napsaný v sestavě k partii nedostavil</w:t>
      </w:r>
      <w:r w:rsidRPr="00E87BAB">
        <w:rPr>
          <w:rFonts w:ascii="Calibri" w:hAnsi="Calibri"/>
        </w:rPr>
        <w:t xml:space="preserve"> (9. kolo)</w:t>
      </w:r>
    </w:p>
    <w:p w:rsidR="00CE07F2" w:rsidRPr="00E87BAB" w:rsidRDefault="00FF01B2" w:rsidP="00CE07F2">
      <w:pPr>
        <w:pStyle w:val="STK-text"/>
        <w:spacing w:before="120"/>
      </w:pPr>
      <w:r w:rsidRPr="00E87BAB">
        <w:t xml:space="preserve">O pokutách nebyl podán žádný návrh </w:t>
      </w:r>
      <w:r w:rsidR="00D00797" w:rsidRPr="00E87BAB">
        <w:t xml:space="preserve">pro hlasování o pokutě </w:t>
      </w:r>
      <w:r w:rsidRPr="00E87BAB">
        <w:t>a tak bylo provedeno schvalování výsledků</w:t>
      </w:r>
      <w:r w:rsidR="00D00797" w:rsidRPr="00E87BAB">
        <w:t>, vč.</w:t>
      </w:r>
      <w:r w:rsidRPr="00E87BAB">
        <w:t xml:space="preserve"> pokut:</w:t>
      </w:r>
    </w:p>
    <w:p w:rsidR="00CE07F2" w:rsidRPr="00E87BAB" w:rsidRDefault="00CE07F2" w:rsidP="00CE07F2">
      <w:pPr>
        <w:pStyle w:val="STK-text"/>
        <w:rPr>
          <w:b/>
        </w:rPr>
      </w:pPr>
      <w:r w:rsidRPr="00E87BAB">
        <w:t xml:space="preserve">Počet hlasujících </w:t>
      </w:r>
      <w:r w:rsidR="000011D8" w:rsidRPr="00E87BAB">
        <w:t xml:space="preserve">21 z toho 21 pro, 0 proti, 0 </w:t>
      </w:r>
      <w:r w:rsidRPr="00E87BAB">
        <w:t xml:space="preserve">se zdrželo. </w:t>
      </w:r>
      <w:r w:rsidRPr="00E87BAB">
        <w:rPr>
          <w:b/>
        </w:rPr>
        <w:t xml:space="preserve">Výsledky a pokuty </w:t>
      </w:r>
      <w:r w:rsidR="000011D8" w:rsidRPr="00E87BAB">
        <w:rPr>
          <w:b/>
        </w:rPr>
        <w:t>1. ligy V</w:t>
      </w:r>
      <w:r w:rsidRPr="00E87BAB">
        <w:rPr>
          <w:b/>
        </w:rPr>
        <w:t xml:space="preserve"> byly schváleny.</w:t>
      </w:r>
    </w:p>
    <w:p w:rsidR="00CE07F2" w:rsidRPr="00E87BAB" w:rsidRDefault="00CE07F2" w:rsidP="00CE07F2">
      <w:pPr>
        <w:pStyle w:val="STK-text"/>
        <w:spacing w:before="120"/>
        <w:rPr>
          <w:b/>
        </w:rPr>
      </w:pPr>
      <w:r w:rsidRPr="00E87BAB">
        <w:rPr>
          <w:b/>
        </w:rPr>
        <w:t>2. liga A:</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ŠK Kladno</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(2.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SK OAZA Praha</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(9.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Unichess „C“</w:t>
      </w:r>
      <w:r w:rsidRPr="00E87BAB">
        <w:rPr>
          <w:rFonts w:ascii="Calibri" w:hAnsi="Calibri" w:cs="Arial"/>
        </w:rPr>
        <w:tab/>
        <w:t>8</w:t>
      </w:r>
      <w:r w:rsidRPr="00E87BAB">
        <w:rPr>
          <w:rFonts w:ascii="Calibri" w:hAnsi="Calibri"/>
          <w:bCs/>
        </w:rPr>
        <w:t>00,- Kč</w:t>
      </w:r>
      <w:r w:rsidRPr="00E87BAB">
        <w:rPr>
          <w:rFonts w:ascii="Calibri" w:hAnsi="Calibri"/>
          <w:bCs/>
        </w:rPr>
        <w:tab/>
      </w:r>
      <w:r w:rsidRPr="00E87BAB">
        <w:rPr>
          <w:rFonts w:ascii="Calibri" w:hAnsi="Calibri"/>
        </w:rPr>
        <w:t>za neobsazení 7. a 8. šachovnice (11. kolo)</w:t>
      </w:r>
    </w:p>
    <w:p w:rsidR="00CE07F2" w:rsidRPr="00E87BAB" w:rsidRDefault="00FF01B2" w:rsidP="00CE07F2">
      <w:pPr>
        <w:pStyle w:val="STK-text"/>
        <w:spacing w:before="120"/>
      </w:pPr>
      <w:r w:rsidRPr="00E87BAB">
        <w:t xml:space="preserve">O pokutách nebyl podán žádný návrh </w:t>
      </w:r>
      <w:r w:rsidR="00D00797" w:rsidRPr="00E87BAB">
        <w:t>pro hlasování o pokutě a tak bylo provedeno schvalování výsledků, vč. pokut</w:t>
      </w:r>
      <w:r w:rsidRPr="00E87BAB">
        <w:t>:</w:t>
      </w:r>
    </w:p>
    <w:p w:rsidR="000011D8" w:rsidRPr="00E87BAB" w:rsidRDefault="000011D8" w:rsidP="000011D8">
      <w:pPr>
        <w:pStyle w:val="STK-text"/>
        <w:rPr>
          <w:b/>
        </w:rPr>
      </w:pPr>
      <w:r w:rsidRPr="00E87BAB">
        <w:t xml:space="preserve">Počet hlasujících 21 z toho 21 pro, 0 proti, 0 se zdrželo. </w:t>
      </w:r>
      <w:r w:rsidRPr="00E87BAB">
        <w:rPr>
          <w:b/>
        </w:rPr>
        <w:t>Výsledky a pokuty 2. ligy A byly schváleny.</w:t>
      </w:r>
    </w:p>
    <w:p w:rsidR="00CE07F2" w:rsidRPr="00E87BAB" w:rsidRDefault="00CE07F2" w:rsidP="00CE07F2">
      <w:pPr>
        <w:pStyle w:val="STK-text"/>
        <w:spacing w:before="120"/>
        <w:rPr>
          <w:b/>
        </w:rPr>
      </w:pPr>
      <w:r w:rsidRPr="00E87BAB">
        <w:rPr>
          <w:b/>
        </w:rPr>
        <w:t>2. liga B:</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TJ Neratovice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(1.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ŠK AD Jičín „B“</w:t>
      </w:r>
      <w:r w:rsidRPr="00E87BAB">
        <w:rPr>
          <w:rFonts w:ascii="Calibri" w:hAnsi="Calibri" w:cs="Arial"/>
        </w:rPr>
        <w:tab/>
      </w:r>
      <w:r w:rsidRPr="00E87BAB">
        <w:rPr>
          <w:rFonts w:ascii="Calibri" w:hAnsi="Calibri"/>
          <w:bCs/>
        </w:rPr>
        <w:t>900,- Kč</w:t>
      </w:r>
      <w:r w:rsidRPr="00E87BAB">
        <w:rPr>
          <w:rFonts w:ascii="Calibri" w:hAnsi="Calibri"/>
          <w:bCs/>
        </w:rPr>
        <w:tab/>
      </w:r>
      <w:r w:rsidRPr="00E87BAB">
        <w:rPr>
          <w:rFonts w:ascii="Calibri" w:hAnsi="Calibri"/>
        </w:rPr>
        <w:t>za neobsazení 8. šachovnice (2., 7. a 11.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Unichess „B“</w:t>
      </w:r>
      <w:r w:rsidRPr="00E87BAB">
        <w:rPr>
          <w:rFonts w:ascii="Calibri" w:hAnsi="Calibri" w:cs="Arial"/>
        </w:rPr>
        <w:tab/>
      </w:r>
      <w:r w:rsidRPr="00E87BAB">
        <w:rPr>
          <w:rFonts w:ascii="Calibri" w:hAnsi="Calibri"/>
          <w:bCs/>
        </w:rPr>
        <w:t>600,- Kč</w:t>
      </w:r>
      <w:r w:rsidRPr="00E87BAB">
        <w:rPr>
          <w:rFonts w:ascii="Calibri" w:hAnsi="Calibri"/>
          <w:bCs/>
        </w:rPr>
        <w:tab/>
      </w:r>
      <w:r w:rsidRPr="00E87BAB">
        <w:rPr>
          <w:rFonts w:ascii="Calibri" w:hAnsi="Calibri"/>
        </w:rPr>
        <w:t>za neobsazení 8. šachovnice (5. a 10.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rPr>
        <w:t>ŠK ZIKUDA Turnov</w:t>
      </w:r>
      <w:r w:rsidRPr="00E87BAB">
        <w:rPr>
          <w:rFonts w:ascii="Calibri" w:hAnsi="Calibri" w:cs="Arial"/>
        </w:rPr>
        <w:t xml:space="preserve">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opakované (2. a 6. kolo) zaslání nekompletního partiového materiálu</w:t>
      </w:r>
    </w:p>
    <w:p w:rsidR="000011D8" w:rsidRPr="00E87BAB" w:rsidRDefault="000011D8" w:rsidP="00D00797">
      <w:pPr>
        <w:tabs>
          <w:tab w:val="left" w:pos="3515"/>
        </w:tabs>
        <w:adjustRightInd w:val="0"/>
        <w:ind w:left="4111" w:hanging="4111"/>
        <w:jc w:val="both"/>
        <w:rPr>
          <w:rFonts w:ascii="Calibri" w:hAnsi="Calibri" w:cs="Arial"/>
        </w:rPr>
      </w:pPr>
      <w:r w:rsidRPr="00E87BAB">
        <w:rPr>
          <w:rFonts w:ascii="Calibri" w:hAnsi="Calibri"/>
        </w:rPr>
        <w:t>ŠK Slavoj Litoměřice</w:t>
      </w:r>
      <w:r w:rsidRPr="00E87BAB">
        <w:rPr>
          <w:rFonts w:ascii="Calibri" w:hAnsi="Calibri" w:cs="Arial"/>
        </w:rPr>
        <w:tab/>
      </w:r>
      <w:r w:rsidRPr="00E87BAB">
        <w:rPr>
          <w:rFonts w:ascii="Calibri" w:hAnsi="Calibri"/>
          <w:bCs/>
        </w:rPr>
        <w:t>0,- Kč</w:t>
      </w:r>
      <w:r w:rsidRPr="00E87BAB">
        <w:rPr>
          <w:rFonts w:ascii="Calibri" w:hAnsi="Calibri"/>
          <w:bCs/>
        </w:rPr>
        <w:tab/>
      </w:r>
      <w:r w:rsidR="00D00797" w:rsidRPr="00E87BAB">
        <w:rPr>
          <w:rFonts w:ascii="Calibri" w:hAnsi="Calibri"/>
          <w:bCs/>
        </w:rPr>
        <w:t xml:space="preserve">- původně </w:t>
      </w:r>
      <w:r w:rsidR="00D00797" w:rsidRPr="00E87BAB">
        <w:rPr>
          <w:rFonts w:ascii="Calibri" w:hAnsi="Calibri" w:cs="Arial"/>
        </w:rPr>
        <w:t>3</w:t>
      </w:r>
      <w:r w:rsidR="00D00797" w:rsidRPr="00E87BAB">
        <w:rPr>
          <w:rFonts w:ascii="Calibri" w:hAnsi="Calibri"/>
        </w:rPr>
        <w:t>.0</w:t>
      </w:r>
      <w:r w:rsidR="00D00797" w:rsidRPr="00E87BAB">
        <w:rPr>
          <w:rFonts w:ascii="Calibri" w:hAnsi="Calibri"/>
          <w:bCs/>
        </w:rPr>
        <w:t>00,- Kč</w:t>
      </w:r>
      <w:r w:rsidR="00D00797" w:rsidRPr="00E87BAB">
        <w:rPr>
          <w:rFonts w:ascii="Calibri" w:hAnsi="Calibri"/>
        </w:rPr>
        <w:t xml:space="preserve"> </w:t>
      </w:r>
      <w:r w:rsidRPr="00E87BAB">
        <w:rPr>
          <w:rFonts w:ascii="Calibri" w:hAnsi="Calibri"/>
        </w:rPr>
        <w:t>za člena základní sestavy (Jan Nováček), který nesehrál předepsaný počet partií, za dvě chybějící partie</w:t>
      </w:r>
    </w:p>
    <w:p w:rsidR="00FF01B2" w:rsidRPr="00E87BAB" w:rsidRDefault="00257911" w:rsidP="00FF01B2">
      <w:pPr>
        <w:pStyle w:val="STK-text"/>
        <w:spacing w:before="120"/>
      </w:pPr>
      <w:r w:rsidRPr="00E87BAB">
        <w:t xml:space="preserve">ŠK Slavoj Litoměřice již v průběhu sezóny uvedl skutečnost, že pan Nováček je dlouhodobě nemocen a nebude moci nastoupit. </w:t>
      </w:r>
      <w:r w:rsidR="00FF01B2" w:rsidRPr="00E87BAB">
        <w:t>Na základě diskuze byl formulován návrh</w:t>
      </w:r>
      <w:r w:rsidR="00D00797" w:rsidRPr="00E87BAB">
        <w:t xml:space="preserve"> pro hlasování o pokutě</w:t>
      </w:r>
      <w:r w:rsidR="00FF01B2" w:rsidRPr="00E87BAB">
        <w:t>:</w:t>
      </w:r>
    </w:p>
    <w:p w:rsidR="00257911" w:rsidRPr="00E87BAB" w:rsidRDefault="00D00797" w:rsidP="00FF01B2">
      <w:pPr>
        <w:pStyle w:val="STK-text"/>
      </w:pPr>
      <w:r w:rsidRPr="00E87BAB">
        <w:t>Pokutu pro ŠK Slavoj Litoměřice prominout v plné výši.</w:t>
      </w:r>
    </w:p>
    <w:p w:rsidR="00257911" w:rsidRPr="00E87BAB" w:rsidRDefault="00257911" w:rsidP="00257911">
      <w:pPr>
        <w:pStyle w:val="STK-text"/>
      </w:pPr>
      <w:r w:rsidRPr="00E87BAB">
        <w:t>Počet hlasujících 2</w:t>
      </w:r>
      <w:r w:rsidR="00D00797" w:rsidRPr="00E87BAB">
        <w:t>2</w:t>
      </w:r>
      <w:r w:rsidRPr="00E87BAB">
        <w:t xml:space="preserve"> z toho 2</w:t>
      </w:r>
      <w:r w:rsidR="00D00797" w:rsidRPr="00E87BAB">
        <w:t>2</w:t>
      </w:r>
      <w:r w:rsidRPr="00E87BAB">
        <w:t xml:space="preserve"> pro, 0 proti, 0 se zdrželo. </w:t>
      </w:r>
      <w:r w:rsidRPr="00E87BAB">
        <w:rPr>
          <w:b/>
        </w:rPr>
        <w:t>Prominutí pokuty pro ŠK Slavoj Litoměřice bylo schváleno.</w:t>
      </w:r>
    </w:p>
    <w:p w:rsidR="00FF01B2" w:rsidRPr="00E87BAB" w:rsidRDefault="00257911" w:rsidP="00FF01B2">
      <w:pPr>
        <w:pStyle w:val="STK-text"/>
        <w:spacing w:before="120"/>
      </w:pPr>
      <w:r w:rsidRPr="00E87BAB">
        <w:rPr>
          <w:rFonts w:ascii="Calibri" w:hAnsi="Calibri"/>
        </w:rPr>
        <w:t>Provinění ŠK ZIKUDA Turnov</w:t>
      </w:r>
      <w:r w:rsidRPr="00E87BAB">
        <w:rPr>
          <w:rFonts w:ascii="Calibri" w:hAnsi="Calibri" w:cs="Arial"/>
        </w:rPr>
        <w:t xml:space="preserve"> „B“ spočívalo v opakovaném neuvedení celé partie (2x jen po 1 partii)</w:t>
      </w:r>
      <w:r w:rsidR="00FF01B2" w:rsidRPr="00E87BAB">
        <w:rPr>
          <w:rFonts w:ascii="Calibri" w:hAnsi="Calibri" w:cs="Arial"/>
        </w:rPr>
        <w:t xml:space="preserve">. </w:t>
      </w:r>
      <w:r w:rsidR="00FF01B2" w:rsidRPr="00E87BAB">
        <w:t>Na základě di</w:t>
      </w:r>
      <w:r w:rsidR="00FF01B2" w:rsidRPr="00E87BAB">
        <w:t>s</w:t>
      </w:r>
      <w:r w:rsidR="00FF01B2" w:rsidRPr="00E87BAB">
        <w:t>kuze byl formulován návrh</w:t>
      </w:r>
      <w:r w:rsidR="00D00797" w:rsidRPr="00E87BAB">
        <w:t xml:space="preserve"> pro hlasování o pokutě</w:t>
      </w:r>
      <w:r w:rsidR="00FF01B2" w:rsidRPr="00E87BAB">
        <w:t>:</w:t>
      </w:r>
    </w:p>
    <w:p w:rsidR="00257911" w:rsidRPr="00E87BAB" w:rsidRDefault="00D00797" w:rsidP="00FF01B2">
      <w:pPr>
        <w:pStyle w:val="STK-text"/>
      </w:pPr>
      <w:r w:rsidRPr="00E87BAB">
        <w:t xml:space="preserve">Pokutu pro </w:t>
      </w:r>
      <w:r w:rsidRPr="00E87BAB">
        <w:rPr>
          <w:rFonts w:ascii="Calibri" w:hAnsi="Calibri"/>
        </w:rPr>
        <w:t>ŠK ZIKUDA Turnov</w:t>
      </w:r>
      <w:r w:rsidRPr="00E87BAB">
        <w:rPr>
          <w:rFonts w:ascii="Calibri" w:hAnsi="Calibri" w:cs="Arial"/>
        </w:rPr>
        <w:t xml:space="preserve"> „B“ </w:t>
      </w:r>
      <w:r w:rsidRPr="00E87BAB">
        <w:t>ponechat v plné výši.</w:t>
      </w:r>
    </w:p>
    <w:p w:rsidR="00A616F7" w:rsidRPr="00E87BAB" w:rsidRDefault="00A616F7" w:rsidP="00A616F7">
      <w:pPr>
        <w:pStyle w:val="STK-text"/>
      </w:pPr>
      <w:r w:rsidRPr="00E87BAB">
        <w:t>Počet hlasujících 2</w:t>
      </w:r>
      <w:r w:rsidR="00D00797" w:rsidRPr="00E87BAB">
        <w:t>2</w:t>
      </w:r>
      <w:r w:rsidRPr="00E87BAB">
        <w:t xml:space="preserve"> z toho 2</w:t>
      </w:r>
      <w:r w:rsidR="00D00797" w:rsidRPr="00E87BAB">
        <w:t>0</w:t>
      </w:r>
      <w:r w:rsidRPr="00E87BAB">
        <w:t xml:space="preserve"> pro, 0 proti, </w:t>
      </w:r>
      <w:r w:rsidR="00D00797" w:rsidRPr="00E87BAB">
        <w:t>2</w:t>
      </w:r>
      <w:r w:rsidRPr="00E87BAB">
        <w:t xml:space="preserve"> se zdrželo. </w:t>
      </w:r>
      <w:r w:rsidRPr="00E87BAB">
        <w:rPr>
          <w:b/>
        </w:rPr>
        <w:t>P</w:t>
      </w:r>
      <w:r w:rsidR="00FF01B2" w:rsidRPr="00E87BAB">
        <w:rPr>
          <w:b/>
        </w:rPr>
        <w:t xml:space="preserve">okuta </w:t>
      </w:r>
      <w:r w:rsidRPr="00E87BAB">
        <w:rPr>
          <w:b/>
        </w:rPr>
        <w:t>pro ŠK ZIKUDA Turnov „B“ byl</w:t>
      </w:r>
      <w:r w:rsidR="00FF01B2" w:rsidRPr="00E87BAB">
        <w:rPr>
          <w:b/>
        </w:rPr>
        <w:t>a</w:t>
      </w:r>
      <w:r w:rsidRPr="00E87BAB">
        <w:rPr>
          <w:b/>
        </w:rPr>
        <w:t xml:space="preserve"> schválen</w:t>
      </w:r>
      <w:r w:rsidR="00FF01B2" w:rsidRPr="00E87BAB">
        <w:rPr>
          <w:b/>
        </w:rPr>
        <w:t>a v plné výši</w:t>
      </w:r>
      <w:r w:rsidRPr="00E87BAB">
        <w:rPr>
          <w:b/>
        </w:rPr>
        <w:t>.</w:t>
      </w:r>
    </w:p>
    <w:p w:rsidR="00257911" w:rsidRPr="00E87BAB" w:rsidRDefault="00257911" w:rsidP="00FF01B2">
      <w:pPr>
        <w:pStyle w:val="STK-text"/>
        <w:spacing w:before="120"/>
      </w:pPr>
      <w:r w:rsidRPr="00E87BAB">
        <w:t>Následně se přešlo ke schvalování výsledků</w:t>
      </w:r>
      <w:r w:rsidR="002A1423" w:rsidRPr="00E87BAB">
        <w:t>,</w:t>
      </w:r>
      <w:r w:rsidRPr="00E87BAB">
        <w:t xml:space="preserve"> </w:t>
      </w:r>
      <w:r w:rsidR="002A1423" w:rsidRPr="00E87BAB">
        <w:t xml:space="preserve">vč. </w:t>
      </w:r>
      <w:r w:rsidRPr="00E87BAB">
        <w:t>pokut:</w:t>
      </w:r>
    </w:p>
    <w:p w:rsidR="000011D8" w:rsidRPr="00E87BAB" w:rsidRDefault="000011D8" w:rsidP="000011D8">
      <w:pPr>
        <w:pStyle w:val="STK-text"/>
        <w:rPr>
          <w:b/>
        </w:rPr>
      </w:pPr>
      <w:r w:rsidRPr="00E87BAB">
        <w:t>Počet hlasujících 2</w:t>
      </w:r>
      <w:r w:rsidR="00D00797" w:rsidRPr="00E87BAB">
        <w:t>2</w:t>
      </w:r>
      <w:r w:rsidRPr="00E87BAB">
        <w:t xml:space="preserve"> z toho 2</w:t>
      </w:r>
      <w:r w:rsidR="00D00797" w:rsidRPr="00E87BAB">
        <w:t>2</w:t>
      </w:r>
      <w:r w:rsidRPr="00E87BAB">
        <w:t xml:space="preserve"> pro, 0 proti, 0 se zdrželo. </w:t>
      </w:r>
      <w:r w:rsidRPr="00E87BAB">
        <w:rPr>
          <w:b/>
        </w:rPr>
        <w:t>Výsledky a pokuty 2. ligy B byly schváleny.</w:t>
      </w:r>
    </w:p>
    <w:p w:rsidR="00CE07F2" w:rsidRPr="00E87BAB" w:rsidRDefault="00CE07F2" w:rsidP="00CE07F2">
      <w:pPr>
        <w:pStyle w:val="STK-text"/>
        <w:spacing w:before="120"/>
        <w:rPr>
          <w:b/>
        </w:rPr>
      </w:pPr>
      <w:r w:rsidRPr="00E87BAB">
        <w:rPr>
          <w:b/>
        </w:rPr>
        <w:t>2. liga C:</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ŠACHklub Písek</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 xml:space="preserve">za </w:t>
      </w:r>
      <w:r w:rsidRPr="00E87BAB">
        <w:rPr>
          <w:rFonts w:ascii="Calibri" w:hAnsi="Calibri"/>
        </w:rPr>
        <w:t>ve stanoveném termínu nenahlášený výsledek utkání (4.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cs="Arial"/>
        </w:rPr>
        <w:t>ŠK JOLY Lysá nad Labem „D“</w:t>
      </w:r>
      <w:r w:rsidRPr="00E87BAB">
        <w:rPr>
          <w:rFonts w:ascii="Calibri" w:hAnsi="Calibri" w:cs="Arial"/>
        </w:rPr>
        <w:tab/>
        <w:t>2.0</w:t>
      </w:r>
      <w:r w:rsidRPr="00E87BAB">
        <w:rPr>
          <w:rFonts w:ascii="Calibri" w:hAnsi="Calibri"/>
          <w:bCs/>
        </w:rPr>
        <w:t>00,- Kč</w:t>
      </w:r>
      <w:r w:rsidRPr="00E87BAB">
        <w:rPr>
          <w:rFonts w:ascii="Calibri" w:hAnsi="Calibri"/>
          <w:bCs/>
        </w:rPr>
        <w:tab/>
      </w:r>
      <w:r w:rsidRPr="00E87BAB">
        <w:rPr>
          <w:rFonts w:ascii="Calibri" w:hAnsi="Calibri"/>
        </w:rPr>
        <w:t xml:space="preserve">za kontumaci 5. šachovnice, kdy se </w:t>
      </w:r>
      <w:r w:rsidRPr="00E87BAB">
        <w:rPr>
          <w:rFonts w:ascii="Calibri" w:hAnsi="Calibri"/>
          <w:bCs/>
        </w:rPr>
        <w:t>hráč napsaný v sestavě k partii nedostavil</w:t>
      </w:r>
      <w:r w:rsidRPr="00E87BAB">
        <w:rPr>
          <w:rFonts w:ascii="Calibri" w:hAnsi="Calibri"/>
        </w:rPr>
        <w:t xml:space="preserve"> (1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cs="Arial"/>
        </w:rPr>
        <w:t>ŠK JOLY Lysá nad Labem „D“</w:t>
      </w:r>
      <w:r w:rsidRPr="00E87BAB">
        <w:rPr>
          <w:rFonts w:ascii="Calibri" w:hAnsi="Calibri" w:cs="Arial"/>
        </w:rPr>
        <w:tab/>
        <w:t>2.5</w:t>
      </w:r>
      <w:r w:rsidRPr="00E87BAB">
        <w:rPr>
          <w:rFonts w:ascii="Calibri" w:hAnsi="Calibri"/>
          <w:bCs/>
        </w:rPr>
        <w:t>00,- Kč</w:t>
      </w:r>
      <w:r w:rsidRPr="00E87BAB">
        <w:rPr>
          <w:rFonts w:ascii="Calibri" w:hAnsi="Calibri"/>
          <w:bCs/>
        </w:rPr>
        <w:tab/>
      </w:r>
      <w:r w:rsidRPr="00E87BAB">
        <w:rPr>
          <w:rFonts w:ascii="Calibri" w:hAnsi="Calibri"/>
        </w:rPr>
        <w:t xml:space="preserve">za kontumaci 4. šachovnice, kdy se </w:t>
      </w:r>
      <w:r w:rsidRPr="00E87BAB">
        <w:rPr>
          <w:rFonts w:ascii="Calibri" w:hAnsi="Calibri"/>
          <w:bCs/>
        </w:rPr>
        <w:t>hráč napsaný v sestavě k partii nedostavil</w:t>
      </w:r>
      <w:r w:rsidRPr="00E87BAB">
        <w:rPr>
          <w:rFonts w:ascii="Calibri" w:hAnsi="Calibri"/>
        </w:rPr>
        <w:t xml:space="preserve"> (9.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cs="Arial"/>
        </w:rPr>
        <w:lastRenderedPageBreak/>
        <w:t>TJ Praha-Pankrác „B“</w:t>
      </w:r>
      <w:r w:rsidRPr="00E87BAB">
        <w:rPr>
          <w:rFonts w:ascii="Calibri" w:hAnsi="Calibri" w:cs="Arial"/>
        </w:rPr>
        <w:tab/>
        <w:t>1.0</w:t>
      </w:r>
      <w:r w:rsidRPr="00E87BAB">
        <w:rPr>
          <w:rFonts w:ascii="Calibri" w:hAnsi="Calibri"/>
          <w:bCs/>
        </w:rPr>
        <w:t>00,- Kč</w:t>
      </w:r>
      <w:r w:rsidRPr="00E87BAB">
        <w:rPr>
          <w:rFonts w:ascii="Calibri" w:hAnsi="Calibri"/>
          <w:bCs/>
        </w:rPr>
        <w:tab/>
      </w:r>
      <w:r w:rsidRPr="00E87BAB">
        <w:rPr>
          <w:rFonts w:ascii="Calibri" w:hAnsi="Calibri"/>
        </w:rPr>
        <w:t xml:space="preserve">za kontumaci 7. šachovnice, kdy se </w:t>
      </w:r>
      <w:r w:rsidRPr="00E87BAB">
        <w:rPr>
          <w:rFonts w:ascii="Calibri" w:hAnsi="Calibri"/>
          <w:bCs/>
        </w:rPr>
        <w:t>hráč napsaný v sestavě k partii nedostavil</w:t>
      </w:r>
      <w:r w:rsidRPr="00E87BAB">
        <w:rPr>
          <w:rFonts w:ascii="Calibri" w:hAnsi="Calibri"/>
        </w:rPr>
        <w:t xml:space="preserve"> (7.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rPr>
        <w:t>TJ Praha-Pankrác „B“</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člena základní sestavy (Miroslav Mašek), který nesehrál předepsaný počet partií, za jednu chybějící partii</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cs="Arial"/>
        </w:rPr>
        <w:t>Klub šachistů Říčany 1925</w:t>
      </w:r>
      <w:r w:rsidRPr="00E87BAB">
        <w:rPr>
          <w:rFonts w:ascii="Calibri" w:hAnsi="Calibri" w:cs="Arial"/>
        </w:rPr>
        <w:tab/>
        <w:t>1.0</w:t>
      </w:r>
      <w:r w:rsidRPr="00E87BAB">
        <w:rPr>
          <w:rFonts w:ascii="Calibri" w:hAnsi="Calibri"/>
          <w:bCs/>
        </w:rPr>
        <w:t>00,- Kč</w:t>
      </w:r>
      <w:r w:rsidRPr="00E87BAB">
        <w:rPr>
          <w:rFonts w:ascii="Calibri" w:hAnsi="Calibri"/>
          <w:bCs/>
        </w:rPr>
        <w:tab/>
      </w:r>
      <w:r w:rsidRPr="00E87BAB">
        <w:rPr>
          <w:rFonts w:ascii="Calibri" w:hAnsi="Calibri"/>
        </w:rPr>
        <w:t xml:space="preserve">za kontumaci 7. šachovnice, kdy se </w:t>
      </w:r>
      <w:r w:rsidRPr="00E87BAB">
        <w:rPr>
          <w:rFonts w:ascii="Calibri" w:hAnsi="Calibri"/>
          <w:bCs/>
        </w:rPr>
        <w:t>hráč napsaný v sestavě k partii nedostavil</w:t>
      </w:r>
      <w:r w:rsidRPr="00E87BAB">
        <w:rPr>
          <w:rFonts w:ascii="Calibri" w:hAnsi="Calibri"/>
        </w:rPr>
        <w:t xml:space="preserve"> (10. kolo)</w:t>
      </w:r>
    </w:p>
    <w:p w:rsidR="000011D8" w:rsidRPr="00E87BAB" w:rsidRDefault="000011D8" w:rsidP="00507C0E">
      <w:pPr>
        <w:tabs>
          <w:tab w:val="left" w:pos="3119"/>
        </w:tabs>
        <w:adjustRightInd w:val="0"/>
        <w:ind w:left="4111" w:hanging="4111"/>
        <w:jc w:val="both"/>
        <w:rPr>
          <w:rFonts w:ascii="Calibri" w:hAnsi="Calibri" w:cs="Arial"/>
        </w:rPr>
      </w:pPr>
      <w:r w:rsidRPr="00E87BAB">
        <w:rPr>
          <w:rFonts w:ascii="Calibri" w:hAnsi="Calibri"/>
        </w:rPr>
        <w:t>ŠK Dopravní podnik Praha „B“</w:t>
      </w:r>
      <w:r w:rsidRPr="00E87BAB">
        <w:rPr>
          <w:rFonts w:ascii="Calibri" w:hAnsi="Calibri" w:cs="Arial"/>
        </w:rPr>
        <w:tab/>
      </w:r>
      <w:r w:rsidR="00507C0E" w:rsidRPr="00E87BAB">
        <w:rPr>
          <w:rFonts w:ascii="Calibri" w:hAnsi="Calibri" w:cs="Arial"/>
        </w:rPr>
        <w:t>1.50</w:t>
      </w:r>
      <w:r w:rsidRPr="00E87BAB">
        <w:rPr>
          <w:rFonts w:ascii="Calibri" w:hAnsi="Calibri"/>
          <w:bCs/>
        </w:rPr>
        <w:t>0,- Kč</w:t>
      </w:r>
      <w:r w:rsidRPr="00E87BAB">
        <w:rPr>
          <w:rFonts w:ascii="Calibri" w:hAnsi="Calibri"/>
          <w:bCs/>
        </w:rPr>
        <w:tab/>
      </w:r>
      <w:r w:rsidR="008A4DC5" w:rsidRPr="00E87BAB">
        <w:rPr>
          <w:rFonts w:ascii="Calibri" w:hAnsi="Calibri"/>
          <w:bCs/>
        </w:rPr>
        <w:t xml:space="preserve">- původně </w:t>
      </w:r>
      <w:r w:rsidR="008A4DC5" w:rsidRPr="00E87BAB">
        <w:rPr>
          <w:rFonts w:ascii="Calibri" w:hAnsi="Calibri" w:cs="Arial"/>
        </w:rPr>
        <w:t>3</w:t>
      </w:r>
      <w:r w:rsidR="008A4DC5" w:rsidRPr="00E87BAB">
        <w:rPr>
          <w:rFonts w:ascii="Calibri" w:hAnsi="Calibri"/>
        </w:rPr>
        <w:t>.0</w:t>
      </w:r>
      <w:r w:rsidR="008A4DC5" w:rsidRPr="00E87BAB">
        <w:rPr>
          <w:rFonts w:ascii="Calibri" w:hAnsi="Calibri"/>
          <w:bCs/>
        </w:rPr>
        <w:t>00,- Kč</w:t>
      </w:r>
      <w:r w:rsidR="008A4DC5" w:rsidRPr="00E87BAB">
        <w:rPr>
          <w:rFonts w:ascii="Calibri" w:hAnsi="Calibri"/>
        </w:rPr>
        <w:t xml:space="preserve"> </w:t>
      </w:r>
      <w:r w:rsidRPr="00E87BAB">
        <w:rPr>
          <w:rFonts w:ascii="Calibri" w:hAnsi="Calibri"/>
        </w:rPr>
        <w:t>za neodehrání hráčem (Arsenij Anaškin), uvedeném na soupisce před posledním členem základní sestavy, předepsaného počtu partií, za dvě chybějící partie</w:t>
      </w:r>
    </w:p>
    <w:p w:rsidR="002A1423" w:rsidRPr="00E87BAB" w:rsidRDefault="002A1423" w:rsidP="002A1423">
      <w:pPr>
        <w:pStyle w:val="STK-text"/>
        <w:spacing w:before="120"/>
      </w:pPr>
      <w:r w:rsidRPr="00E87BAB">
        <w:rPr>
          <w:rFonts w:ascii="Calibri" w:hAnsi="Calibri" w:cs="Arial"/>
        </w:rPr>
        <w:t xml:space="preserve">ŠK JOLY Lysá nad Labem </w:t>
      </w:r>
      <w:r w:rsidRPr="00E87BAB">
        <w:t xml:space="preserve">požádal o prominutí pokuty </w:t>
      </w:r>
      <w:r w:rsidRPr="00E87BAB">
        <w:rPr>
          <w:rFonts w:ascii="Calibri" w:hAnsi="Calibri"/>
        </w:rPr>
        <w:t>za kontumaci 4. šachovnice</w:t>
      </w:r>
      <w:r w:rsidRPr="00E87BAB">
        <w:t xml:space="preserve"> (9. kolo) na základě toho, že hráč se k utkání dostavil, žel až po cca 95 minutách, a to z důvodu spletení adresy HM a následného nestihnutí dorazit včas. Na základě diskuze byl formulován návrh pro hlasování o pokutě:</w:t>
      </w:r>
    </w:p>
    <w:p w:rsidR="002A1423" w:rsidRPr="00E87BAB" w:rsidRDefault="002A1423" w:rsidP="002A1423">
      <w:pPr>
        <w:pStyle w:val="STK-text"/>
      </w:pPr>
      <w:r w:rsidRPr="00E87BAB">
        <w:t xml:space="preserve">Pokutu pro </w:t>
      </w:r>
      <w:r w:rsidRPr="00E87BAB">
        <w:rPr>
          <w:rFonts w:ascii="Calibri" w:hAnsi="Calibri" w:cs="Arial"/>
        </w:rPr>
        <w:t xml:space="preserve">ŠK JOLY Lysá nad Labem „D“ </w:t>
      </w:r>
      <w:r w:rsidRPr="00E87BAB">
        <w:t>ponechat v plné výši.</w:t>
      </w:r>
    </w:p>
    <w:p w:rsidR="002A1423" w:rsidRPr="00E87BAB" w:rsidRDefault="002A1423" w:rsidP="002A1423">
      <w:pPr>
        <w:pStyle w:val="STK-text"/>
      </w:pPr>
      <w:r w:rsidRPr="00E87BAB">
        <w:t xml:space="preserve">A následně </w:t>
      </w:r>
      <w:r w:rsidR="00507C0E" w:rsidRPr="00E87BAB">
        <w:t xml:space="preserve">byl formulován </w:t>
      </w:r>
      <w:r w:rsidRPr="00E87BAB">
        <w:t>protinávrh:</w:t>
      </w:r>
    </w:p>
    <w:p w:rsidR="002A1423" w:rsidRPr="00E87BAB" w:rsidRDefault="002A1423" w:rsidP="002A1423">
      <w:pPr>
        <w:pStyle w:val="STK-text"/>
      </w:pPr>
      <w:r w:rsidRPr="00E87BAB">
        <w:t xml:space="preserve">Pokutu pro </w:t>
      </w:r>
      <w:r w:rsidRPr="00E87BAB">
        <w:rPr>
          <w:rFonts w:ascii="Calibri" w:hAnsi="Calibri" w:cs="Arial"/>
        </w:rPr>
        <w:t>ŠK JOLY Lysá nad Labem „D“ snížit na polovinu</w:t>
      </w:r>
      <w:r w:rsidRPr="00E87BAB">
        <w:t>.</w:t>
      </w:r>
    </w:p>
    <w:p w:rsidR="002A1423" w:rsidRPr="00E87BAB" w:rsidRDefault="002A1423" w:rsidP="002A1423">
      <w:pPr>
        <w:pStyle w:val="STK-text"/>
      </w:pPr>
      <w:r w:rsidRPr="00E87BAB">
        <w:t>Nejprve se hlasovalo o protinávrhu:</w:t>
      </w:r>
    </w:p>
    <w:p w:rsidR="002A1423" w:rsidRPr="00E87BAB" w:rsidRDefault="002A1423" w:rsidP="002A1423">
      <w:pPr>
        <w:pStyle w:val="STK-text"/>
        <w:rPr>
          <w:spacing w:val="-2"/>
        </w:rPr>
      </w:pPr>
      <w:r w:rsidRPr="00E87BAB">
        <w:rPr>
          <w:spacing w:val="-2"/>
        </w:rPr>
        <w:t xml:space="preserve">Počet hlasujících 20 z toho 8 pro, 12 proti, 0 se zdrželo. Snížení pokuty </w:t>
      </w:r>
      <w:r w:rsidR="00181896" w:rsidRPr="00E87BAB">
        <w:rPr>
          <w:spacing w:val="-2"/>
        </w:rPr>
        <w:t xml:space="preserve">pro </w:t>
      </w:r>
      <w:r w:rsidRPr="00E87BAB">
        <w:rPr>
          <w:rFonts w:cs="Arial"/>
          <w:spacing w:val="-2"/>
        </w:rPr>
        <w:t xml:space="preserve">ŠK JOLY Lysá nad Labem „D“ </w:t>
      </w:r>
      <w:r w:rsidR="00181896" w:rsidRPr="00E87BAB">
        <w:rPr>
          <w:rFonts w:cs="Arial"/>
          <w:spacing w:val="-2"/>
        </w:rPr>
        <w:t>ne</w:t>
      </w:r>
      <w:r w:rsidRPr="00E87BAB">
        <w:rPr>
          <w:spacing w:val="-2"/>
        </w:rPr>
        <w:t xml:space="preserve">bylo </w:t>
      </w:r>
      <w:r w:rsidR="00181896" w:rsidRPr="00E87BAB">
        <w:rPr>
          <w:spacing w:val="-2"/>
        </w:rPr>
        <w:t>schváleno</w:t>
      </w:r>
      <w:r w:rsidRPr="00E87BAB">
        <w:rPr>
          <w:spacing w:val="-2"/>
        </w:rPr>
        <w:t>.</w:t>
      </w:r>
    </w:p>
    <w:p w:rsidR="00181896" w:rsidRPr="00E87BAB" w:rsidRDefault="00181896" w:rsidP="002A1423">
      <w:pPr>
        <w:pStyle w:val="STK-text"/>
      </w:pPr>
      <w:r w:rsidRPr="00E87BAB">
        <w:t>Následně bylo hlasováno o původním návrhu:</w:t>
      </w:r>
    </w:p>
    <w:p w:rsidR="002A1423" w:rsidRPr="00E87BAB" w:rsidRDefault="002A1423" w:rsidP="002A1423">
      <w:pPr>
        <w:pStyle w:val="STK-text"/>
      </w:pPr>
      <w:r w:rsidRPr="00E87BAB">
        <w:t xml:space="preserve">Počet hlasujících 22 z toho 13 pro, 6 proti, 3 se zdrželi. </w:t>
      </w:r>
      <w:r w:rsidRPr="00E87BAB">
        <w:rPr>
          <w:b/>
        </w:rPr>
        <w:t xml:space="preserve">Pokuta </w:t>
      </w:r>
      <w:r w:rsidR="008A4DC5" w:rsidRPr="00E87BAB">
        <w:rPr>
          <w:b/>
        </w:rPr>
        <w:t xml:space="preserve">pro </w:t>
      </w:r>
      <w:r w:rsidRPr="00E87BAB">
        <w:rPr>
          <w:rFonts w:cs="Arial"/>
          <w:b/>
        </w:rPr>
        <w:t>ŠK JOLY Lysá nad Labem „D“</w:t>
      </w:r>
      <w:r w:rsidRPr="00E87BAB">
        <w:rPr>
          <w:rFonts w:cs="Arial"/>
        </w:rPr>
        <w:t xml:space="preserve"> </w:t>
      </w:r>
      <w:r w:rsidRPr="00E87BAB">
        <w:rPr>
          <w:b/>
        </w:rPr>
        <w:t>byla schválena v plné výši.</w:t>
      </w:r>
    </w:p>
    <w:p w:rsidR="00FF01B2" w:rsidRPr="00E87BAB" w:rsidRDefault="00A616F7" w:rsidP="00FF01B2">
      <w:pPr>
        <w:pStyle w:val="STK-text"/>
        <w:spacing w:before="120"/>
      </w:pPr>
      <w:r w:rsidRPr="00E87BAB">
        <w:rPr>
          <w:rFonts w:ascii="Calibri" w:hAnsi="Calibri" w:cs="Arial"/>
        </w:rPr>
        <w:t xml:space="preserve">TJ Praha-Pankrác </w:t>
      </w:r>
      <w:r w:rsidRPr="00E87BAB">
        <w:t>požádal o prominutí pokuty za nesehrání předepsaného počtu partií na základě toho, že M. Mašek byl v 7. kole kontumován a tedy (dle výkladu oddílu) se tímto utkání zúčastnil a další pokuta by b</w:t>
      </w:r>
      <w:r w:rsidR="002A1423" w:rsidRPr="00E87BAB">
        <w:t>y</w:t>
      </w:r>
      <w:r w:rsidRPr="00E87BAB">
        <w:t xml:space="preserve">la dvojí sankcí za jedno provinění. </w:t>
      </w:r>
      <w:r w:rsidR="00FF01B2" w:rsidRPr="00E87BAB">
        <w:t>Na základě diskuze byl formulován návrh</w:t>
      </w:r>
      <w:r w:rsidR="008A4DC5" w:rsidRPr="00E87BAB">
        <w:t xml:space="preserve"> pro hlasování o pokutě</w:t>
      </w:r>
      <w:r w:rsidR="00FF01B2" w:rsidRPr="00E87BAB">
        <w:t>:</w:t>
      </w:r>
    </w:p>
    <w:p w:rsidR="00A616F7" w:rsidRPr="00E87BAB" w:rsidRDefault="008A4DC5" w:rsidP="001B125F">
      <w:pPr>
        <w:pStyle w:val="STK-text"/>
      </w:pPr>
      <w:r w:rsidRPr="00E87BAB">
        <w:t xml:space="preserve">Pokutu pro </w:t>
      </w:r>
      <w:r w:rsidRPr="00E87BAB">
        <w:rPr>
          <w:rFonts w:ascii="Calibri" w:hAnsi="Calibri" w:cs="Arial"/>
        </w:rPr>
        <w:t xml:space="preserve">TJ Praha-Pankrác </w:t>
      </w:r>
      <w:r w:rsidRPr="00E87BAB">
        <w:t>ponechat v plné výši.</w:t>
      </w:r>
    </w:p>
    <w:p w:rsidR="00A616F7" w:rsidRPr="00E87BAB" w:rsidRDefault="00A616F7" w:rsidP="00A616F7">
      <w:pPr>
        <w:pStyle w:val="STK-text"/>
      </w:pPr>
      <w:r w:rsidRPr="00E87BAB">
        <w:t>Počet hlasujících 2</w:t>
      </w:r>
      <w:r w:rsidR="008A4DC5" w:rsidRPr="00E87BAB">
        <w:t>0</w:t>
      </w:r>
      <w:r w:rsidRPr="00E87BAB">
        <w:t xml:space="preserve"> z toho 2</w:t>
      </w:r>
      <w:r w:rsidR="008A4DC5" w:rsidRPr="00E87BAB">
        <w:t>0</w:t>
      </w:r>
      <w:r w:rsidRPr="00E87BAB">
        <w:t xml:space="preserve"> pro, 0 proti, 0 se zdrželo. </w:t>
      </w:r>
      <w:r w:rsidR="008A4DC5" w:rsidRPr="00E87BAB">
        <w:rPr>
          <w:b/>
          <w:spacing w:val="-1"/>
        </w:rPr>
        <w:t xml:space="preserve">Pokuta </w:t>
      </w:r>
      <w:r w:rsidR="008A4DC5" w:rsidRPr="00E87BAB">
        <w:rPr>
          <w:rFonts w:cs="Arial"/>
          <w:b/>
          <w:spacing w:val="-1"/>
        </w:rPr>
        <w:t xml:space="preserve">TJ Praha-Pankrác „B“ </w:t>
      </w:r>
      <w:r w:rsidR="008A4DC5" w:rsidRPr="00E87BAB">
        <w:rPr>
          <w:b/>
          <w:spacing w:val="-1"/>
        </w:rPr>
        <w:t>byla schválena v plné výši.</w:t>
      </w:r>
    </w:p>
    <w:p w:rsidR="001B125F" w:rsidRPr="00E87BAB" w:rsidRDefault="00A616F7" w:rsidP="001B125F">
      <w:pPr>
        <w:pStyle w:val="STK-text"/>
        <w:spacing w:before="120"/>
      </w:pPr>
      <w:r w:rsidRPr="00E87BAB">
        <w:rPr>
          <w:rFonts w:ascii="Calibri" w:hAnsi="Calibri"/>
        </w:rPr>
        <w:t>Provinění ŠK Dopravní podnik Praha bylo zapříč</w:t>
      </w:r>
      <w:r w:rsidR="00F916A6" w:rsidRPr="00E87BAB">
        <w:rPr>
          <w:rFonts w:ascii="Calibri" w:hAnsi="Calibri"/>
        </w:rPr>
        <w:t>i</w:t>
      </w:r>
      <w:r w:rsidRPr="00E87BAB">
        <w:rPr>
          <w:rFonts w:ascii="Calibri" w:hAnsi="Calibri"/>
        </w:rPr>
        <w:t xml:space="preserve">něno ponecháním hráče-hosta na soupisce, přestože nebylo vydáno povolení k hostování. </w:t>
      </w:r>
      <w:r w:rsidR="001B125F" w:rsidRPr="00E87BAB">
        <w:t>Na základě diskuze byl formulován návrh</w:t>
      </w:r>
      <w:r w:rsidR="008A4DC5" w:rsidRPr="00E87BAB">
        <w:t xml:space="preserve"> pro hlasování o pokutě</w:t>
      </w:r>
      <w:r w:rsidR="001B125F" w:rsidRPr="00E87BAB">
        <w:t>:</w:t>
      </w:r>
    </w:p>
    <w:p w:rsidR="00A616F7" w:rsidRPr="00E87BAB" w:rsidRDefault="008A4DC5" w:rsidP="001B125F">
      <w:pPr>
        <w:pStyle w:val="STK-text"/>
      </w:pPr>
      <w:r w:rsidRPr="00E87BAB">
        <w:t xml:space="preserve">Pokutu pro </w:t>
      </w:r>
      <w:r w:rsidRPr="00E87BAB">
        <w:rPr>
          <w:rFonts w:ascii="Calibri" w:hAnsi="Calibri"/>
        </w:rPr>
        <w:t xml:space="preserve">ŠK Dopravní podnik Praha „B“ </w:t>
      </w:r>
      <w:r w:rsidRPr="00E87BAB">
        <w:rPr>
          <w:rFonts w:ascii="Calibri" w:hAnsi="Calibri" w:cs="Arial"/>
        </w:rPr>
        <w:t>snížit na polovinu</w:t>
      </w:r>
      <w:r w:rsidRPr="00E87BAB">
        <w:t>.</w:t>
      </w:r>
    </w:p>
    <w:p w:rsidR="00A616F7" w:rsidRPr="00E87BAB" w:rsidRDefault="00A616F7" w:rsidP="00A616F7">
      <w:pPr>
        <w:pStyle w:val="STK-text"/>
      </w:pPr>
      <w:r w:rsidRPr="00E87BAB">
        <w:t>Počet hlasujících 2</w:t>
      </w:r>
      <w:r w:rsidR="008A4DC5" w:rsidRPr="00E87BAB">
        <w:t>2</w:t>
      </w:r>
      <w:r w:rsidRPr="00E87BAB">
        <w:t xml:space="preserve"> z toho 1</w:t>
      </w:r>
      <w:r w:rsidR="008A4DC5" w:rsidRPr="00E87BAB">
        <w:t>7</w:t>
      </w:r>
      <w:r w:rsidRPr="00E87BAB">
        <w:t xml:space="preserve"> pro, </w:t>
      </w:r>
      <w:r w:rsidR="008A4DC5" w:rsidRPr="00E87BAB">
        <w:t>1</w:t>
      </w:r>
      <w:r w:rsidRPr="00E87BAB">
        <w:t xml:space="preserve"> proti, </w:t>
      </w:r>
      <w:r w:rsidR="008A4DC5" w:rsidRPr="00E87BAB">
        <w:t>4</w:t>
      </w:r>
      <w:r w:rsidRPr="00E87BAB">
        <w:t xml:space="preserve"> se zdržel</w:t>
      </w:r>
      <w:r w:rsidR="008A4DC5" w:rsidRPr="00E87BAB">
        <w:t>i</w:t>
      </w:r>
      <w:r w:rsidRPr="00E87BAB">
        <w:t xml:space="preserve">. </w:t>
      </w:r>
      <w:r w:rsidR="001B125F" w:rsidRPr="00E87BAB">
        <w:rPr>
          <w:b/>
        </w:rPr>
        <w:t>S</w:t>
      </w:r>
      <w:r w:rsidRPr="00E87BAB">
        <w:rPr>
          <w:b/>
        </w:rPr>
        <w:t xml:space="preserve">nížení pokuty pro ŠK Dopravní podnik Praha „B“ </w:t>
      </w:r>
      <w:r w:rsidR="008A4DC5" w:rsidRPr="00E87BAB">
        <w:rPr>
          <w:b/>
        </w:rPr>
        <w:t xml:space="preserve">na 1.500,- Kč </w:t>
      </w:r>
      <w:r w:rsidRPr="00E87BAB">
        <w:rPr>
          <w:b/>
        </w:rPr>
        <w:t>bylo schváleno.</w:t>
      </w:r>
    </w:p>
    <w:p w:rsidR="00A616F7" w:rsidRPr="00E87BAB" w:rsidRDefault="00A616F7" w:rsidP="00A616F7">
      <w:pPr>
        <w:pStyle w:val="STK-text"/>
        <w:spacing w:before="120"/>
      </w:pPr>
      <w:r w:rsidRPr="00E87BAB">
        <w:t>Následně se přešlo ke schvalování výsledků</w:t>
      </w:r>
      <w:r w:rsidR="008A4DC5" w:rsidRPr="00E87BAB">
        <w:t>, vč. pokut</w:t>
      </w:r>
      <w:r w:rsidRPr="00E87BAB">
        <w:t>:</w:t>
      </w:r>
    </w:p>
    <w:p w:rsidR="000011D8" w:rsidRPr="00E87BAB" w:rsidRDefault="000011D8" w:rsidP="000011D8">
      <w:pPr>
        <w:pStyle w:val="STK-text"/>
        <w:rPr>
          <w:b/>
        </w:rPr>
      </w:pPr>
      <w:r w:rsidRPr="00E87BAB">
        <w:t>Počet hlasujících 2</w:t>
      </w:r>
      <w:r w:rsidR="008A4DC5" w:rsidRPr="00E87BAB">
        <w:t>2</w:t>
      </w:r>
      <w:r w:rsidRPr="00E87BAB">
        <w:t xml:space="preserve"> z toho 2</w:t>
      </w:r>
      <w:r w:rsidR="008A4DC5" w:rsidRPr="00E87BAB">
        <w:t>2</w:t>
      </w:r>
      <w:r w:rsidRPr="00E87BAB">
        <w:t xml:space="preserve"> pro, 0 proti, 0 se zdrželo. </w:t>
      </w:r>
      <w:r w:rsidRPr="00E87BAB">
        <w:rPr>
          <w:b/>
        </w:rPr>
        <w:t>Výsledky a pokuty 2. ligy C byly schváleny.</w:t>
      </w:r>
    </w:p>
    <w:p w:rsidR="00CE07F2" w:rsidRPr="00E87BAB" w:rsidRDefault="00CE07F2" w:rsidP="00CE07F2">
      <w:pPr>
        <w:pStyle w:val="STK-text"/>
        <w:spacing w:before="120"/>
        <w:rPr>
          <w:b/>
        </w:rPr>
      </w:pPr>
      <w:r w:rsidRPr="00E87BAB">
        <w:rPr>
          <w:b/>
        </w:rPr>
        <w:t>2. liga D:</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ŠK Rapid Pardubice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(2.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bCs/>
        </w:rPr>
        <w:t>TJ Slavia Hradec Králové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(11.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rPr>
        <w:t>ŠK Vysoké Mýto</w:t>
      </w:r>
      <w:r w:rsidRPr="00E87BAB">
        <w:rPr>
          <w:rFonts w:ascii="Calibri" w:hAnsi="Calibri" w:cs="Arial"/>
        </w:rPr>
        <w:tab/>
      </w:r>
      <w:r w:rsidR="00507C0E" w:rsidRPr="00E87BAB">
        <w:rPr>
          <w:rFonts w:ascii="Calibri" w:hAnsi="Calibri" w:cs="Arial"/>
        </w:rPr>
        <w:t>1.50</w:t>
      </w:r>
      <w:r w:rsidR="00507C0E" w:rsidRPr="00E87BAB">
        <w:rPr>
          <w:rFonts w:ascii="Calibri" w:hAnsi="Calibri"/>
          <w:bCs/>
        </w:rPr>
        <w:t>0,- Kč</w:t>
      </w:r>
      <w:r w:rsidR="00507C0E" w:rsidRPr="00E87BAB">
        <w:rPr>
          <w:rFonts w:ascii="Calibri" w:hAnsi="Calibri"/>
          <w:bCs/>
        </w:rPr>
        <w:tab/>
        <w:t xml:space="preserve">- původně </w:t>
      </w:r>
      <w:r w:rsidR="00507C0E" w:rsidRPr="00E87BAB">
        <w:rPr>
          <w:rFonts w:ascii="Calibri" w:hAnsi="Calibri" w:cs="Arial"/>
        </w:rPr>
        <w:t>3</w:t>
      </w:r>
      <w:r w:rsidR="00507C0E" w:rsidRPr="00E87BAB">
        <w:rPr>
          <w:rFonts w:ascii="Calibri" w:hAnsi="Calibri"/>
        </w:rPr>
        <w:t>.0</w:t>
      </w:r>
      <w:r w:rsidR="00507C0E" w:rsidRPr="00E87BAB">
        <w:rPr>
          <w:rFonts w:ascii="Calibri" w:hAnsi="Calibri"/>
          <w:bCs/>
        </w:rPr>
        <w:t>00,- Kč</w:t>
      </w:r>
      <w:r w:rsidR="00507C0E" w:rsidRPr="00E87BAB">
        <w:rPr>
          <w:rFonts w:ascii="Calibri" w:hAnsi="Calibri"/>
        </w:rPr>
        <w:t xml:space="preserve"> </w:t>
      </w:r>
      <w:r w:rsidRPr="00E87BAB">
        <w:rPr>
          <w:rFonts w:ascii="Calibri" w:hAnsi="Calibri"/>
        </w:rPr>
        <w:t>za člena základní sestavy (Michal Horáček), který nesehrál předepsaný počet partií, za dvě chybějící partie</w:t>
      </w:r>
    </w:p>
    <w:p w:rsidR="00181896" w:rsidRPr="00E87BAB" w:rsidRDefault="00A616F7" w:rsidP="00181896">
      <w:pPr>
        <w:pStyle w:val="STK-text"/>
        <w:spacing w:before="120"/>
      </w:pPr>
      <w:r w:rsidRPr="00E87BAB">
        <w:t xml:space="preserve">ŠK Vysoké Mýto již v průběhu sezóny uvedl skutečnost, že pan Horáček je na dlouhodobém studijním pobytu v zahraničí (v průběhu sezóny byl tento pobyt neplánovaně prodloužen) a nebude moci nastoupit. </w:t>
      </w:r>
      <w:r w:rsidR="001B125F" w:rsidRPr="00E87BAB">
        <w:t>Na základě diskuze byl formulován návrh</w:t>
      </w:r>
      <w:r w:rsidR="00181896" w:rsidRPr="00E87BAB">
        <w:t xml:space="preserve"> pro hlasování o pokutě:</w:t>
      </w:r>
    </w:p>
    <w:p w:rsidR="001B125F" w:rsidRPr="00E87BAB" w:rsidRDefault="00181896" w:rsidP="001B125F">
      <w:pPr>
        <w:pStyle w:val="STK-text"/>
      </w:pPr>
      <w:r w:rsidRPr="00E87BAB">
        <w:t>Pokutu pro ŠK Vysoké Mýto prominout v plné výši.</w:t>
      </w:r>
    </w:p>
    <w:p w:rsidR="00181896" w:rsidRPr="00E87BAB" w:rsidRDefault="00181896" w:rsidP="00181896">
      <w:pPr>
        <w:pStyle w:val="STK-text"/>
      </w:pPr>
      <w:r w:rsidRPr="00E87BAB">
        <w:t xml:space="preserve">Následně </w:t>
      </w:r>
      <w:r w:rsidR="00507C0E" w:rsidRPr="00E87BAB">
        <w:t xml:space="preserve">byl formulován </w:t>
      </w:r>
      <w:r w:rsidRPr="00E87BAB">
        <w:t>protinávrh:</w:t>
      </w:r>
    </w:p>
    <w:p w:rsidR="00181896" w:rsidRPr="00E87BAB" w:rsidRDefault="00181896" w:rsidP="00181896">
      <w:pPr>
        <w:pStyle w:val="STK-text"/>
      </w:pPr>
      <w:r w:rsidRPr="00E87BAB">
        <w:t>Pokutu pro ŠK Vysoké Mýto ponechat v plné výši.</w:t>
      </w:r>
    </w:p>
    <w:p w:rsidR="00181896" w:rsidRPr="00E87BAB" w:rsidRDefault="00181896" w:rsidP="00181896">
      <w:pPr>
        <w:pStyle w:val="STK-text"/>
      </w:pPr>
      <w:r w:rsidRPr="00E87BAB">
        <w:t xml:space="preserve">A </w:t>
      </w:r>
      <w:r w:rsidR="00507C0E" w:rsidRPr="00E87BAB">
        <w:t xml:space="preserve">byl formulován </w:t>
      </w:r>
      <w:r w:rsidRPr="00E87BAB">
        <w:t>druhý protinávrh:</w:t>
      </w:r>
    </w:p>
    <w:p w:rsidR="00181896" w:rsidRPr="00E87BAB" w:rsidRDefault="00181896" w:rsidP="00181896">
      <w:pPr>
        <w:pStyle w:val="STK-text"/>
      </w:pPr>
      <w:r w:rsidRPr="00E87BAB">
        <w:t xml:space="preserve">Pokutu pro ŠK Vysoké Mýto </w:t>
      </w:r>
      <w:r w:rsidRPr="00E87BAB">
        <w:rPr>
          <w:rFonts w:ascii="Calibri" w:hAnsi="Calibri" w:cs="Arial"/>
        </w:rPr>
        <w:t>snížit na polovinu</w:t>
      </w:r>
      <w:r w:rsidRPr="00E87BAB">
        <w:t>.</w:t>
      </w:r>
    </w:p>
    <w:p w:rsidR="00181896" w:rsidRPr="00E87BAB" w:rsidRDefault="00181896" w:rsidP="00181896">
      <w:pPr>
        <w:pStyle w:val="STK-text"/>
      </w:pPr>
      <w:r w:rsidRPr="00E87BAB">
        <w:t>Nejprve se hlasovalo o druhém protinávrhu (M. Sabol se jako člen ŠK Vysoké Mýto nezúčastnil):</w:t>
      </w:r>
    </w:p>
    <w:p w:rsidR="00181896" w:rsidRPr="00E87BAB" w:rsidRDefault="00181896" w:rsidP="00181896">
      <w:pPr>
        <w:pStyle w:val="STK-text"/>
        <w:rPr>
          <w:spacing w:val="-1"/>
        </w:rPr>
      </w:pPr>
      <w:r w:rsidRPr="00E87BAB">
        <w:rPr>
          <w:spacing w:val="-1"/>
        </w:rPr>
        <w:t xml:space="preserve">Počet hlasujících </w:t>
      </w:r>
      <w:r w:rsidR="00507C0E" w:rsidRPr="00E87BAB">
        <w:rPr>
          <w:spacing w:val="-1"/>
        </w:rPr>
        <w:t>21</w:t>
      </w:r>
      <w:r w:rsidRPr="00E87BAB">
        <w:rPr>
          <w:spacing w:val="-1"/>
        </w:rPr>
        <w:t xml:space="preserve"> z toho </w:t>
      </w:r>
      <w:r w:rsidR="00507C0E" w:rsidRPr="00E87BAB">
        <w:rPr>
          <w:spacing w:val="-1"/>
        </w:rPr>
        <w:t>6</w:t>
      </w:r>
      <w:r w:rsidRPr="00E87BAB">
        <w:rPr>
          <w:spacing w:val="-1"/>
        </w:rPr>
        <w:t xml:space="preserve"> pro, 1</w:t>
      </w:r>
      <w:r w:rsidR="00507C0E" w:rsidRPr="00E87BAB">
        <w:rPr>
          <w:spacing w:val="-1"/>
        </w:rPr>
        <w:t>3</w:t>
      </w:r>
      <w:r w:rsidRPr="00E87BAB">
        <w:rPr>
          <w:spacing w:val="-1"/>
        </w:rPr>
        <w:t xml:space="preserve"> proti, </w:t>
      </w:r>
      <w:r w:rsidR="00507C0E" w:rsidRPr="00E87BAB">
        <w:rPr>
          <w:spacing w:val="-1"/>
        </w:rPr>
        <w:t>2</w:t>
      </w:r>
      <w:r w:rsidRPr="00E87BAB">
        <w:rPr>
          <w:spacing w:val="-1"/>
        </w:rPr>
        <w:t xml:space="preserve"> se zdržel</w:t>
      </w:r>
      <w:r w:rsidR="00507C0E" w:rsidRPr="00E87BAB">
        <w:rPr>
          <w:spacing w:val="-1"/>
        </w:rPr>
        <w:t>i</w:t>
      </w:r>
      <w:r w:rsidRPr="00E87BAB">
        <w:rPr>
          <w:spacing w:val="-1"/>
        </w:rPr>
        <w:t>. Snížení pokuty pro ŠK Vysoké Mýto</w:t>
      </w:r>
      <w:r w:rsidRPr="00E87BAB">
        <w:rPr>
          <w:rFonts w:cs="Arial"/>
          <w:spacing w:val="-1"/>
        </w:rPr>
        <w:t xml:space="preserve"> </w:t>
      </w:r>
      <w:r w:rsidR="00507C0E" w:rsidRPr="00E87BAB">
        <w:rPr>
          <w:rFonts w:cs="Arial"/>
          <w:spacing w:val="-1"/>
        </w:rPr>
        <w:t>na polovinu ne</w:t>
      </w:r>
      <w:r w:rsidRPr="00E87BAB">
        <w:rPr>
          <w:spacing w:val="-1"/>
        </w:rPr>
        <w:t xml:space="preserve">bylo </w:t>
      </w:r>
      <w:r w:rsidR="00507C0E" w:rsidRPr="00E87BAB">
        <w:rPr>
          <w:spacing w:val="-1"/>
        </w:rPr>
        <w:t>schváleno</w:t>
      </w:r>
      <w:r w:rsidRPr="00E87BAB">
        <w:rPr>
          <w:spacing w:val="-1"/>
        </w:rPr>
        <w:t>.</w:t>
      </w:r>
    </w:p>
    <w:p w:rsidR="00181896" w:rsidRPr="00E87BAB" w:rsidRDefault="00507C0E" w:rsidP="00A616F7">
      <w:pPr>
        <w:pStyle w:val="STK-text"/>
      </w:pPr>
      <w:r w:rsidRPr="00E87BAB">
        <w:t>Následně se hlasovalo o prvním protinávrhu (M. Sabol se jako člen ŠK Vysoké Mýto nezúčastnil):</w:t>
      </w:r>
    </w:p>
    <w:p w:rsidR="00507C0E" w:rsidRPr="00E87BAB" w:rsidRDefault="00507C0E" w:rsidP="00507C0E">
      <w:pPr>
        <w:pStyle w:val="STK-text"/>
      </w:pPr>
      <w:r w:rsidRPr="00E87BAB">
        <w:t>Počet hlasujících 21 z toho 9 pro, 8 proti, 4 se zdrželi. Pokuty pro ŠK Vysoké Mýto</w:t>
      </w:r>
      <w:r w:rsidRPr="00E87BAB">
        <w:rPr>
          <w:rFonts w:ascii="Calibri" w:hAnsi="Calibri" w:cs="Arial"/>
        </w:rPr>
        <w:t xml:space="preserve"> v plné výši ne</w:t>
      </w:r>
      <w:r w:rsidRPr="00E87BAB">
        <w:t>byla schválena.</w:t>
      </w:r>
    </w:p>
    <w:p w:rsidR="00507C0E" w:rsidRPr="00E87BAB" w:rsidRDefault="00507C0E" w:rsidP="00507C0E">
      <w:pPr>
        <w:pStyle w:val="STK-text"/>
      </w:pPr>
      <w:r w:rsidRPr="00E87BAB">
        <w:t>Poté se hlasovalo o původním návrhu (M. Sabol se jako člen ŠK Vysoké Mýto nezúčastnil):</w:t>
      </w:r>
    </w:p>
    <w:p w:rsidR="00507C0E" w:rsidRPr="00E87BAB" w:rsidRDefault="00507C0E" w:rsidP="00507C0E">
      <w:pPr>
        <w:pStyle w:val="STK-text"/>
      </w:pPr>
      <w:r w:rsidRPr="00E87BAB">
        <w:t>Počet hlasujících 21 z toho 9 pro, 8 proti, 4 se zdrželi. Prominutí pokuty pro ŠK Vysoké Mýto</w:t>
      </w:r>
      <w:r w:rsidRPr="00E87BAB">
        <w:rPr>
          <w:rFonts w:ascii="Calibri" w:hAnsi="Calibri" w:cs="Arial"/>
        </w:rPr>
        <w:t xml:space="preserve"> ne</w:t>
      </w:r>
      <w:r w:rsidRPr="00E87BAB">
        <w:t>bylo schváleno.</w:t>
      </w:r>
    </w:p>
    <w:p w:rsidR="00507C0E" w:rsidRPr="00E87BAB" w:rsidRDefault="00507C0E" w:rsidP="00507C0E">
      <w:pPr>
        <w:pStyle w:val="STK-text"/>
      </w:pPr>
      <w:r w:rsidRPr="00E87BAB">
        <w:t>Po krátké diskuzi - dohadovacím řízení - byl opětovně formulován návrh pro hlasování:</w:t>
      </w:r>
    </w:p>
    <w:p w:rsidR="00507C0E" w:rsidRPr="00E87BAB" w:rsidRDefault="00507C0E" w:rsidP="00507C0E">
      <w:pPr>
        <w:pStyle w:val="STK-text"/>
      </w:pPr>
      <w:r w:rsidRPr="00E87BAB">
        <w:t xml:space="preserve">Pokutu pro ŠK Vysoké Mýto </w:t>
      </w:r>
      <w:r w:rsidRPr="00E87BAB">
        <w:rPr>
          <w:rFonts w:ascii="Calibri" w:hAnsi="Calibri" w:cs="Arial"/>
        </w:rPr>
        <w:t>snížit na polovinu</w:t>
      </w:r>
      <w:r w:rsidRPr="00E87BAB">
        <w:t>.</w:t>
      </w:r>
    </w:p>
    <w:p w:rsidR="00507C0E" w:rsidRPr="00E87BAB" w:rsidRDefault="00507C0E" w:rsidP="00507C0E">
      <w:pPr>
        <w:pStyle w:val="STK-text"/>
      </w:pPr>
      <w:r w:rsidRPr="00E87BAB">
        <w:t xml:space="preserve">Počet hlasujících 21 z toho 12 pro, 7 proti, 2 se zdrželi. </w:t>
      </w:r>
      <w:r w:rsidRPr="00E87BAB">
        <w:rPr>
          <w:b/>
        </w:rPr>
        <w:t>Snížení pokuty pro ŠK Vysoké Mýto na 1.500,- Kč bylo schváleno.</w:t>
      </w:r>
      <w:r w:rsidR="00A9111F" w:rsidRPr="00E87BAB">
        <w:t xml:space="preserve"> (M. Sabol se jako člen ŠK Vysoké Mýto nezúčastnil)</w:t>
      </w:r>
    </w:p>
    <w:p w:rsidR="00A616F7" w:rsidRPr="00E87BAB" w:rsidRDefault="00A616F7" w:rsidP="00A616F7">
      <w:pPr>
        <w:pStyle w:val="STK-text"/>
        <w:spacing w:before="120"/>
      </w:pPr>
      <w:r w:rsidRPr="00E87BAB">
        <w:t>Následně se přešlo ke schvalování výsledků</w:t>
      </w:r>
      <w:r w:rsidR="00A9111F" w:rsidRPr="00E87BAB">
        <w:t xml:space="preserve">, vč. </w:t>
      </w:r>
      <w:r w:rsidRPr="00E87BAB">
        <w:t>pokut:</w:t>
      </w:r>
    </w:p>
    <w:p w:rsidR="000011D8" w:rsidRPr="00E87BAB" w:rsidRDefault="000011D8" w:rsidP="000011D8">
      <w:pPr>
        <w:pStyle w:val="STK-text"/>
        <w:rPr>
          <w:b/>
        </w:rPr>
      </w:pPr>
      <w:r w:rsidRPr="00E87BAB">
        <w:t xml:space="preserve">Počet hlasujících 21 z toho 21 pro, 0 proti, 0 se zdrželo. </w:t>
      </w:r>
      <w:r w:rsidRPr="00E87BAB">
        <w:rPr>
          <w:b/>
        </w:rPr>
        <w:t>Výsledky a pokuty 2. ligy D byly schváleny.</w:t>
      </w:r>
    </w:p>
    <w:p w:rsidR="00CE07F2" w:rsidRPr="00E87BAB" w:rsidRDefault="00CE07F2" w:rsidP="00CE07F2"/>
    <w:p w:rsidR="00CE07F2" w:rsidRPr="00E87BAB" w:rsidRDefault="00CE07F2" w:rsidP="00CE07F2">
      <w:pPr>
        <w:pStyle w:val="STK-text"/>
        <w:spacing w:before="120"/>
        <w:rPr>
          <w:b/>
        </w:rPr>
      </w:pPr>
      <w:r w:rsidRPr="00E87BAB">
        <w:rPr>
          <w:b/>
        </w:rPr>
        <w:t>2. liga E:</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Agentura 64 Grygov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 xml:space="preserve">za </w:t>
      </w:r>
      <w:r w:rsidRPr="00E87BAB">
        <w:rPr>
          <w:rFonts w:ascii="Calibri" w:hAnsi="Calibri"/>
        </w:rPr>
        <w:t>ve stanoveném termínu nenahlášený výsledek utkání (1.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Agentura 64 Grygov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(5.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Agentura 64 Grygov „B“</w:t>
      </w:r>
      <w:r w:rsidRPr="00E87BAB">
        <w:rPr>
          <w:rFonts w:ascii="Calibri" w:hAnsi="Calibri" w:cs="Arial"/>
        </w:rPr>
        <w:tab/>
      </w:r>
      <w:r w:rsidRPr="00E87BAB">
        <w:rPr>
          <w:rFonts w:ascii="Calibri" w:hAnsi="Calibri"/>
          <w:bCs/>
        </w:rPr>
        <w:t>800,- Kč</w:t>
      </w:r>
      <w:r w:rsidRPr="00E87BAB">
        <w:rPr>
          <w:rFonts w:ascii="Calibri" w:hAnsi="Calibri"/>
          <w:bCs/>
        </w:rPr>
        <w:tab/>
      </w:r>
      <w:r w:rsidRPr="00E87BAB">
        <w:rPr>
          <w:rFonts w:ascii="Calibri" w:hAnsi="Calibri"/>
        </w:rPr>
        <w:t>za neobsazení 7. a 8. šachovnice (11.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cs="Arial"/>
        </w:rPr>
        <w:t>ŠK GARDE Lipovec</w:t>
      </w:r>
      <w:r w:rsidRPr="00E87BAB">
        <w:rPr>
          <w:rFonts w:ascii="Calibri" w:hAnsi="Calibri" w:cs="Arial"/>
        </w:rPr>
        <w:tab/>
        <w:t>4.0</w:t>
      </w:r>
      <w:r w:rsidRPr="00E87BAB">
        <w:rPr>
          <w:rFonts w:ascii="Calibri" w:hAnsi="Calibri"/>
          <w:bCs/>
        </w:rPr>
        <w:t>00,- Kč</w:t>
      </w:r>
      <w:r w:rsidRPr="00E87BAB">
        <w:rPr>
          <w:rFonts w:ascii="Calibri" w:hAnsi="Calibri"/>
          <w:bCs/>
        </w:rPr>
        <w:tab/>
      </w:r>
      <w:r w:rsidRPr="00E87BAB">
        <w:rPr>
          <w:rFonts w:ascii="Calibri" w:hAnsi="Calibri"/>
        </w:rPr>
        <w:t xml:space="preserve">za kontumaci 1. šachovnice, kdy se </w:t>
      </w:r>
      <w:r w:rsidRPr="00E87BAB">
        <w:rPr>
          <w:rFonts w:ascii="Calibri" w:hAnsi="Calibri"/>
          <w:bCs/>
        </w:rPr>
        <w:t>hráč napsaný v sestavě k partii nedostavil</w:t>
      </w:r>
      <w:r w:rsidRPr="00E87BAB">
        <w:rPr>
          <w:rFonts w:ascii="Calibri" w:hAnsi="Calibri"/>
        </w:rPr>
        <w:t xml:space="preserve"> (4.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ŠK GARDE Lipovec</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(6. kolo)</w:t>
      </w:r>
    </w:p>
    <w:p w:rsidR="000011D8" w:rsidRPr="00E87BAB" w:rsidRDefault="000011D8" w:rsidP="000011D8">
      <w:pPr>
        <w:tabs>
          <w:tab w:val="left" w:pos="3119"/>
        </w:tabs>
        <w:adjustRightInd w:val="0"/>
        <w:ind w:left="4111" w:hanging="4111"/>
        <w:jc w:val="both"/>
        <w:rPr>
          <w:rFonts w:ascii="Calibri" w:hAnsi="Calibri" w:cs="Arial"/>
        </w:rPr>
      </w:pPr>
      <w:r w:rsidRPr="00E87BAB">
        <w:rPr>
          <w:rFonts w:ascii="Calibri" w:hAnsi="Calibri" w:cs="Arial"/>
        </w:rPr>
        <w:t>ŠK Gordic Jihlava</w:t>
      </w:r>
      <w:r w:rsidRPr="00E87BAB">
        <w:rPr>
          <w:rFonts w:ascii="Calibri" w:hAnsi="Calibri" w:cs="Arial"/>
        </w:rPr>
        <w:tab/>
        <w:t>4.0</w:t>
      </w:r>
      <w:r w:rsidRPr="00E87BAB">
        <w:rPr>
          <w:rFonts w:ascii="Calibri" w:hAnsi="Calibri"/>
          <w:bCs/>
        </w:rPr>
        <w:t>00,- Kč</w:t>
      </w:r>
      <w:r w:rsidRPr="00E87BAB">
        <w:rPr>
          <w:rFonts w:ascii="Calibri" w:hAnsi="Calibri"/>
          <w:bCs/>
        </w:rPr>
        <w:tab/>
      </w:r>
      <w:r w:rsidRPr="00E87BAB">
        <w:rPr>
          <w:rFonts w:ascii="Calibri" w:hAnsi="Calibri"/>
        </w:rPr>
        <w:t xml:space="preserve">za kontumaci 1. šachovnice, kdy se </w:t>
      </w:r>
      <w:r w:rsidRPr="00E87BAB">
        <w:rPr>
          <w:rFonts w:ascii="Calibri" w:hAnsi="Calibri"/>
          <w:bCs/>
        </w:rPr>
        <w:t>hráč napsaný v sestavě k partii nedostavil</w:t>
      </w:r>
      <w:r w:rsidRPr="00E87BAB">
        <w:rPr>
          <w:rFonts w:ascii="Calibri" w:hAnsi="Calibri"/>
        </w:rPr>
        <w:t xml:space="preserve"> (7. kolo)</w:t>
      </w:r>
    </w:p>
    <w:p w:rsidR="000011D8" w:rsidRPr="00E87BAB" w:rsidRDefault="000011D8" w:rsidP="000011D8">
      <w:pPr>
        <w:tabs>
          <w:tab w:val="left" w:pos="3289"/>
          <w:tab w:val="left" w:pos="4111"/>
        </w:tabs>
        <w:adjustRightInd w:val="0"/>
        <w:jc w:val="both"/>
        <w:rPr>
          <w:rFonts w:ascii="Calibri" w:hAnsi="Calibri" w:cs="Arial"/>
        </w:rPr>
      </w:pPr>
      <w:r w:rsidRPr="00E87BAB">
        <w:rPr>
          <w:rFonts w:ascii="Calibri" w:hAnsi="Calibri" w:cs="Arial"/>
        </w:rPr>
        <w:t>Šachový klub Lokomotiva Brno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(11. kolo)</w:t>
      </w:r>
    </w:p>
    <w:p w:rsidR="001B125F" w:rsidRPr="00E87BAB" w:rsidRDefault="00F916A6" w:rsidP="001B125F">
      <w:pPr>
        <w:pStyle w:val="STK-text"/>
        <w:spacing w:before="120"/>
      </w:pPr>
      <w:r w:rsidRPr="00E87BAB">
        <w:rPr>
          <w:rFonts w:ascii="Calibri" w:hAnsi="Calibri"/>
        </w:rPr>
        <w:t xml:space="preserve">Provinění </w:t>
      </w:r>
      <w:r w:rsidRPr="00E87BAB">
        <w:rPr>
          <w:rFonts w:ascii="Calibri" w:hAnsi="Calibri" w:cs="Arial"/>
        </w:rPr>
        <w:t>ŠK GARDE Lipovec</w:t>
      </w:r>
      <w:r w:rsidRPr="00E87BAB">
        <w:rPr>
          <w:rFonts w:ascii="Calibri" w:hAnsi="Calibri"/>
        </w:rPr>
        <w:t xml:space="preserve"> bylo zapříčiněno znemožněním účasti hráče ze závažných rodinných důvodů až v průběhu cesty k utkání. </w:t>
      </w:r>
      <w:r w:rsidR="001B125F" w:rsidRPr="00E87BAB">
        <w:t xml:space="preserve">Na základě diskuze byl formulován </w:t>
      </w:r>
      <w:r w:rsidR="00A9111F" w:rsidRPr="00E87BAB">
        <w:t>návrh pro hlasování o pokutě</w:t>
      </w:r>
      <w:r w:rsidR="001B125F" w:rsidRPr="00E87BAB">
        <w:t>:</w:t>
      </w:r>
    </w:p>
    <w:p w:rsidR="001B125F" w:rsidRPr="00E87BAB" w:rsidRDefault="00A9111F" w:rsidP="001B125F">
      <w:pPr>
        <w:pStyle w:val="STK-text"/>
      </w:pPr>
      <w:r w:rsidRPr="00E87BAB">
        <w:t xml:space="preserve">Pokutu pro </w:t>
      </w:r>
      <w:r w:rsidRPr="00E87BAB">
        <w:rPr>
          <w:rFonts w:ascii="Calibri" w:hAnsi="Calibri" w:cs="Arial"/>
        </w:rPr>
        <w:t>ŠK GARDE Lipovec</w:t>
      </w:r>
      <w:r w:rsidRPr="00E87BAB">
        <w:rPr>
          <w:rFonts w:ascii="Calibri" w:hAnsi="Calibri"/>
        </w:rPr>
        <w:t xml:space="preserve"> </w:t>
      </w:r>
      <w:r w:rsidRPr="00E87BAB">
        <w:t>ponechat v plné výši.</w:t>
      </w:r>
    </w:p>
    <w:p w:rsidR="00F916A6" w:rsidRPr="00E87BAB" w:rsidRDefault="00F916A6" w:rsidP="001B125F">
      <w:pPr>
        <w:pStyle w:val="STK-text"/>
      </w:pPr>
      <w:r w:rsidRPr="00E87BAB">
        <w:t>Počet hlasujících 21 z toho 2</w:t>
      </w:r>
      <w:r w:rsidR="00A9111F" w:rsidRPr="00E87BAB">
        <w:t>0</w:t>
      </w:r>
      <w:r w:rsidRPr="00E87BAB">
        <w:t xml:space="preserve"> pro, 0 proti, </w:t>
      </w:r>
      <w:r w:rsidR="00A9111F" w:rsidRPr="00E87BAB">
        <w:t>1</w:t>
      </w:r>
      <w:r w:rsidRPr="00E87BAB">
        <w:t xml:space="preserve"> se zdržel. </w:t>
      </w:r>
      <w:r w:rsidR="001B125F" w:rsidRPr="00E87BAB">
        <w:rPr>
          <w:b/>
        </w:rPr>
        <w:t>Pokuta pro ŠK GARDE Lipovec byla schválena v plné výši.</w:t>
      </w:r>
    </w:p>
    <w:p w:rsidR="00F916A6" w:rsidRPr="00E87BAB" w:rsidRDefault="00F916A6" w:rsidP="00F916A6">
      <w:pPr>
        <w:pStyle w:val="STK-text"/>
        <w:spacing w:before="120"/>
      </w:pPr>
      <w:r w:rsidRPr="00E87BAB">
        <w:t>Následně se přešlo ke schvalování výsledků</w:t>
      </w:r>
      <w:r w:rsidR="00A9111F" w:rsidRPr="00E87BAB">
        <w:t xml:space="preserve">, vč. </w:t>
      </w:r>
      <w:r w:rsidRPr="00E87BAB">
        <w:t>pokut:</w:t>
      </w:r>
    </w:p>
    <w:p w:rsidR="000011D8" w:rsidRPr="00E87BAB" w:rsidRDefault="000011D8" w:rsidP="000011D8">
      <w:pPr>
        <w:pStyle w:val="STK-text"/>
        <w:rPr>
          <w:b/>
        </w:rPr>
      </w:pPr>
      <w:r w:rsidRPr="00E87BAB">
        <w:t xml:space="preserve">Počet hlasujících 21 z toho 21 pro, 0 proti, 0 se zdrželo. </w:t>
      </w:r>
      <w:r w:rsidRPr="00E87BAB">
        <w:rPr>
          <w:b/>
        </w:rPr>
        <w:t xml:space="preserve">Výsledky a pokuty 2. ligy </w:t>
      </w:r>
      <w:r w:rsidR="00257911" w:rsidRPr="00E87BAB">
        <w:rPr>
          <w:b/>
        </w:rPr>
        <w:t>E</w:t>
      </w:r>
      <w:r w:rsidRPr="00E87BAB">
        <w:rPr>
          <w:b/>
        </w:rPr>
        <w:t xml:space="preserve"> byly schváleny.</w:t>
      </w:r>
    </w:p>
    <w:p w:rsidR="00CE07F2" w:rsidRPr="00E87BAB" w:rsidRDefault="00CE07F2" w:rsidP="00CE07F2"/>
    <w:p w:rsidR="00CE07F2" w:rsidRPr="00E87BAB" w:rsidRDefault="00CE07F2" w:rsidP="00CE07F2">
      <w:pPr>
        <w:pStyle w:val="STK-text"/>
        <w:spacing w:before="120"/>
        <w:rPr>
          <w:b/>
        </w:rPr>
      </w:pPr>
      <w:r w:rsidRPr="00E87BAB">
        <w:rPr>
          <w:b/>
        </w:rPr>
        <w:t>2. liga F:</w:t>
      </w:r>
    </w:p>
    <w:p w:rsidR="00257911" w:rsidRPr="00E87BAB" w:rsidRDefault="00257911" w:rsidP="00257911">
      <w:pPr>
        <w:tabs>
          <w:tab w:val="left" w:pos="3289"/>
          <w:tab w:val="left" w:pos="4111"/>
        </w:tabs>
        <w:adjustRightInd w:val="0"/>
        <w:jc w:val="both"/>
        <w:rPr>
          <w:rFonts w:ascii="Calibri" w:hAnsi="Calibri" w:cs="Arial"/>
        </w:rPr>
      </w:pPr>
      <w:r w:rsidRPr="00E87BAB">
        <w:rPr>
          <w:rFonts w:ascii="Calibri" w:hAnsi="Calibri" w:cs="Arial"/>
        </w:rPr>
        <w:t>Slavia Kroměříž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(1. kolo)</w:t>
      </w:r>
    </w:p>
    <w:p w:rsidR="00257911" w:rsidRPr="00E87BAB" w:rsidRDefault="00257911" w:rsidP="00257911">
      <w:pPr>
        <w:tabs>
          <w:tab w:val="left" w:pos="3289"/>
          <w:tab w:val="left" w:pos="4111"/>
        </w:tabs>
        <w:adjustRightInd w:val="0"/>
        <w:jc w:val="both"/>
        <w:rPr>
          <w:rFonts w:ascii="Calibri" w:hAnsi="Calibri" w:cs="Arial"/>
        </w:rPr>
      </w:pPr>
      <w:r w:rsidRPr="00E87BAB">
        <w:rPr>
          <w:rFonts w:ascii="Calibri" w:hAnsi="Calibri" w:cs="Arial"/>
        </w:rPr>
        <w:t>Sokol Postoupky</w:t>
      </w:r>
      <w:r w:rsidRPr="00E87BAB">
        <w:rPr>
          <w:rFonts w:ascii="Calibri" w:hAnsi="Calibri" w:cs="Arial"/>
        </w:rPr>
        <w:tab/>
      </w:r>
      <w:r w:rsidRPr="00E87BAB">
        <w:rPr>
          <w:rFonts w:ascii="Calibri" w:hAnsi="Calibri"/>
          <w:bCs/>
        </w:rPr>
        <w:t>800,- Kč</w:t>
      </w:r>
      <w:r w:rsidRPr="00E87BAB">
        <w:rPr>
          <w:rFonts w:ascii="Calibri" w:hAnsi="Calibri"/>
          <w:bCs/>
        </w:rPr>
        <w:tab/>
      </w:r>
      <w:r w:rsidRPr="00E87BAB">
        <w:rPr>
          <w:rFonts w:ascii="Calibri" w:hAnsi="Calibri"/>
        </w:rPr>
        <w:t>za neobsazení 7. a 8. šachovnice (4. kolo)</w:t>
      </w:r>
    </w:p>
    <w:p w:rsidR="00257911" w:rsidRPr="00E87BAB" w:rsidRDefault="00257911" w:rsidP="00257911">
      <w:pPr>
        <w:tabs>
          <w:tab w:val="left" w:pos="3289"/>
          <w:tab w:val="left" w:pos="4111"/>
        </w:tabs>
        <w:adjustRightInd w:val="0"/>
        <w:jc w:val="both"/>
        <w:rPr>
          <w:rFonts w:ascii="Calibri" w:hAnsi="Calibri" w:cs="Arial"/>
        </w:rPr>
      </w:pPr>
      <w:r w:rsidRPr="00E87BAB">
        <w:rPr>
          <w:rFonts w:ascii="Calibri" w:hAnsi="Calibri" w:cs="Arial"/>
        </w:rPr>
        <w:t>Sokol Postoupky</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(5. kolo)</w:t>
      </w:r>
    </w:p>
    <w:p w:rsidR="00257911" w:rsidRPr="00E87BAB" w:rsidRDefault="00257911" w:rsidP="00257911">
      <w:pPr>
        <w:tabs>
          <w:tab w:val="left" w:pos="3119"/>
          <w:tab w:val="left" w:pos="4111"/>
        </w:tabs>
        <w:adjustRightInd w:val="0"/>
        <w:jc w:val="both"/>
        <w:rPr>
          <w:rFonts w:ascii="Calibri" w:hAnsi="Calibri" w:cs="Arial"/>
        </w:rPr>
      </w:pPr>
      <w:r w:rsidRPr="00E87BAB">
        <w:rPr>
          <w:rFonts w:ascii="Calibri" w:hAnsi="Calibri" w:cs="Arial"/>
        </w:rPr>
        <w:t>Sokol Postoupky</w:t>
      </w:r>
      <w:r w:rsidRPr="00E87BAB">
        <w:rPr>
          <w:rFonts w:ascii="Calibri" w:hAnsi="Calibri" w:cs="Arial"/>
        </w:rPr>
        <w:tab/>
        <w:t>1.5</w:t>
      </w:r>
      <w:r w:rsidRPr="00E87BAB">
        <w:rPr>
          <w:rFonts w:ascii="Calibri" w:hAnsi="Calibri"/>
          <w:bCs/>
        </w:rPr>
        <w:t>00,- Kč</w:t>
      </w:r>
      <w:r w:rsidRPr="00E87BAB">
        <w:rPr>
          <w:rFonts w:ascii="Calibri" w:hAnsi="Calibri"/>
          <w:bCs/>
        </w:rPr>
        <w:tab/>
      </w:r>
      <w:r w:rsidRPr="00E87BAB">
        <w:rPr>
          <w:rFonts w:ascii="Calibri" w:hAnsi="Calibri"/>
        </w:rPr>
        <w:t>za neobsazení 6. - 8. šachovnice (10. kolo)</w:t>
      </w:r>
    </w:p>
    <w:p w:rsidR="00257911" w:rsidRPr="00E87BAB" w:rsidRDefault="00257911" w:rsidP="00257911">
      <w:pPr>
        <w:tabs>
          <w:tab w:val="left" w:pos="3119"/>
        </w:tabs>
        <w:adjustRightInd w:val="0"/>
        <w:ind w:left="4111" w:hanging="4111"/>
        <w:jc w:val="both"/>
        <w:rPr>
          <w:rFonts w:ascii="Calibri" w:hAnsi="Calibri"/>
        </w:rPr>
      </w:pPr>
      <w:r w:rsidRPr="00E87BAB">
        <w:rPr>
          <w:rFonts w:ascii="Calibri" w:hAnsi="Calibri" w:cs="Arial"/>
        </w:rPr>
        <w:t>Zbrojovka Vsetín</w:t>
      </w:r>
      <w:r w:rsidRPr="00E87BAB">
        <w:rPr>
          <w:rFonts w:ascii="Calibri" w:hAnsi="Calibri" w:cs="Arial"/>
        </w:rPr>
        <w:tab/>
        <w:t>3</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 xml:space="preserve">za kontumaci 3. šachovnice, kdy se </w:t>
      </w:r>
      <w:r w:rsidRPr="00E87BAB">
        <w:rPr>
          <w:rFonts w:ascii="Calibri" w:hAnsi="Calibri"/>
          <w:bCs/>
        </w:rPr>
        <w:t>hráč napsaný v sestavě k partii nedostavil</w:t>
      </w:r>
      <w:r w:rsidRPr="00E87BAB">
        <w:rPr>
          <w:rFonts w:ascii="Calibri" w:hAnsi="Calibri"/>
        </w:rPr>
        <w:t xml:space="preserve"> (7. kolo)</w:t>
      </w:r>
    </w:p>
    <w:p w:rsidR="00257911" w:rsidRPr="00E87BAB" w:rsidRDefault="00257911" w:rsidP="00257911">
      <w:pPr>
        <w:tabs>
          <w:tab w:val="left" w:pos="3119"/>
        </w:tabs>
        <w:adjustRightInd w:val="0"/>
        <w:ind w:left="4111" w:hanging="4111"/>
        <w:jc w:val="both"/>
        <w:rPr>
          <w:rFonts w:ascii="Calibri" w:hAnsi="Calibri" w:cs="Arial"/>
        </w:rPr>
      </w:pPr>
      <w:r w:rsidRPr="00E87BAB">
        <w:rPr>
          <w:rFonts w:ascii="Calibri" w:hAnsi="Calibri" w:cs="Arial"/>
        </w:rPr>
        <w:t>ŠK Slavoj Poruba „B“</w:t>
      </w:r>
      <w:r w:rsidRPr="00E87BAB">
        <w:rPr>
          <w:rFonts w:ascii="Calibri" w:hAnsi="Calibri" w:cs="Arial"/>
        </w:rPr>
        <w:tab/>
        <w:t>2.5</w:t>
      </w:r>
      <w:r w:rsidRPr="00E87BAB">
        <w:rPr>
          <w:rFonts w:ascii="Calibri" w:hAnsi="Calibri"/>
          <w:bCs/>
        </w:rPr>
        <w:t>00,- Kč</w:t>
      </w:r>
      <w:r w:rsidRPr="00E87BAB">
        <w:rPr>
          <w:rFonts w:ascii="Calibri" w:hAnsi="Calibri"/>
          <w:bCs/>
        </w:rPr>
        <w:tab/>
      </w:r>
      <w:r w:rsidRPr="00E87BAB">
        <w:rPr>
          <w:rFonts w:ascii="Calibri" w:hAnsi="Calibri"/>
        </w:rPr>
        <w:t xml:space="preserve">za kontumaci 4. šachovnice, kdy se </w:t>
      </w:r>
      <w:r w:rsidRPr="00E87BAB">
        <w:rPr>
          <w:rFonts w:ascii="Calibri" w:hAnsi="Calibri"/>
          <w:bCs/>
        </w:rPr>
        <w:t>hráč napsaný v sestavě k partii nedostavil</w:t>
      </w:r>
      <w:r w:rsidRPr="00E87BAB">
        <w:rPr>
          <w:rFonts w:ascii="Calibri" w:hAnsi="Calibri"/>
        </w:rPr>
        <w:t xml:space="preserve"> (9. kolo)</w:t>
      </w:r>
    </w:p>
    <w:p w:rsidR="00257911" w:rsidRPr="00E87BAB" w:rsidRDefault="00257911" w:rsidP="00257911">
      <w:pPr>
        <w:tabs>
          <w:tab w:val="left" w:pos="3119"/>
        </w:tabs>
        <w:adjustRightInd w:val="0"/>
        <w:ind w:left="4111" w:hanging="4111"/>
        <w:jc w:val="both"/>
        <w:rPr>
          <w:rFonts w:ascii="Calibri" w:hAnsi="Calibri" w:cs="Arial"/>
        </w:rPr>
      </w:pPr>
      <w:r w:rsidRPr="00E87BAB">
        <w:rPr>
          <w:rFonts w:ascii="Calibri" w:hAnsi="Calibri"/>
        </w:rPr>
        <w:t>TŽ Třinec „B“</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člena základní sestavy (Krzysztof Bulski), který nesehrál předepsaný počet partií, za jednu chybějící partii</w:t>
      </w:r>
    </w:p>
    <w:p w:rsidR="00257911" w:rsidRPr="00E87BAB" w:rsidRDefault="00257911" w:rsidP="008220F3">
      <w:pPr>
        <w:tabs>
          <w:tab w:val="left" w:pos="3515"/>
        </w:tabs>
        <w:adjustRightInd w:val="0"/>
        <w:ind w:left="4111" w:hanging="4111"/>
        <w:jc w:val="both"/>
        <w:rPr>
          <w:rFonts w:ascii="Calibri" w:hAnsi="Calibri" w:cs="Arial"/>
        </w:rPr>
      </w:pPr>
      <w:r w:rsidRPr="00E87BAB">
        <w:rPr>
          <w:rFonts w:ascii="Calibri" w:hAnsi="Calibri"/>
        </w:rPr>
        <w:t>Baník Havířov</w:t>
      </w:r>
      <w:r w:rsidRPr="00E87BAB">
        <w:rPr>
          <w:rFonts w:ascii="Calibri" w:hAnsi="Calibri" w:cs="Arial"/>
        </w:rPr>
        <w:tab/>
      </w:r>
      <w:r w:rsidRPr="00E87BAB">
        <w:rPr>
          <w:rFonts w:ascii="Calibri" w:hAnsi="Calibri"/>
          <w:bCs/>
        </w:rPr>
        <w:t>0,- Kč</w:t>
      </w:r>
      <w:r w:rsidRPr="00E87BAB">
        <w:rPr>
          <w:rFonts w:ascii="Calibri" w:hAnsi="Calibri"/>
        </w:rPr>
        <w:tab/>
      </w:r>
      <w:r w:rsidR="00A9111F" w:rsidRPr="00E87BAB">
        <w:rPr>
          <w:rFonts w:ascii="Calibri" w:hAnsi="Calibri"/>
          <w:bCs/>
        </w:rPr>
        <w:t>- původně 500,- Kč</w:t>
      </w:r>
      <w:r w:rsidR="00A9111F" w:rsidRPr="00E87BAB">
        <w:rPr>
          <w:rFonts w:ascii="Calibri" w:hAnsi="Calibri"/>
        </w:rPr>
        <w:t xml:space="preserve"> </w:t>
      </w:r>
      <w:r w:rsidRPr="00E87BAB">
        <w:rPr>
          <w:rFonts w:ascii="Calibri" w:hAnsi="Calibri"/>
          <w:bCs/>
          <w:spacing w:val="-2"/>
        </w:rPr>
        <w:t>za opakované porušení kázně při zasílání partiového materiálu</w:t>
      </w:r>
    </w:p>
    <w:p w:rsidR="00FA6F26" w:rsidRPr="00E87BAB" w:rsidRDefault="00FA6F26" w:rsidP="00F916A6">
      <w:pPr>
        <w:pStyle w:val="STK-text"/>
        <w:spacing w:before="120"/>
        <w:rPr>
          <w:rFonts w:ascii="Calibri" w:hAnsi="Calibri" w:cs="Arial"/>
        </w:rPr>
      </w:pPr>
      <w:r w:rsidRPr="00E87BAB">
        <w:rPr>
          <w:rFonts w:ascii="Calibri" w:hAnsi="Calibri" w:cs="Arial"/>
        </w:rPr>
        <w:t xml:space="preserve">Pokuta pro </w:t>
      </w:r>
      <w:r w:rsidRPr="00E87BAB">
        <w:rPr>
          <w:rFonts w:ascii="Calibri" w:hAnsi="Calibri"/>
        </w:rPr>
        <w:t xml:space="preserve">Baník Havířov byla </w:t>
      </w:r>
      <w:r w:rsidR="001B125F" w:rsidRPr="00E87BAB">
        <w:rPr>
          <w:rFonts w:ascii="Calibri" w:hAnsi="Calibri"/>
        </w:rPr>
        <w:t>vedoucím soutěže</w:t>
      </w:r>
      <w:r w:rsidRPr="00E87BAB">
        <w:rPr>
          <w:rFonts w:ascii="Calibri" w:hAnsi="Calibri"/>
        </w:rPr>
        <w:t xml:space="preserve"> odvolána </w:t>
      </w:r>
      <w:r w:rsidR="001B125F" w:rsidRPr="00E87BAB">
        <w:rPr>
          <w:rFonts w:ascii="Calibri" w:hAnsi="Calibri"/>
        </w:rPr>
        <w:t>(</w:t>
      </w:r>
      <w:r w:rsidRPr="00E87BAB">
        <w:rPr>
          <w:rFonts w:ascii="Calibri" w:hAnsi="Calibri"/>
        </w:rPr>
        <w:t>došlo k záměně, provinění se netýkalo 2. ligy, ale KP</w:t>
      </w:r>
      <w:r w:rsidR="001B125F" w:rsidRPr="00E87BAB">
        <w:rPr>
          <w:rFonts w:ascii="Calibri" w:hAnsi="Calibri"/>
        </w:rPr>
        <w:t>)</w:t>
      </w:r>
      <w:r w:rsidRPr="00E87BAB">
        <w:rPr>
          <w:rFonts w:ascii="Calibri" w:hAnsi="Calibri"/>
        </w:rPr>
        <w:t>.</w:t>
      </w:r>
    </w:p>
    <w:p w:rsidR="001B125F" w:rsidRPr="00E87BAB" w:rsidRDefault="00F916A6" w:rsidP="001B125F">
      <w:pPr>
        <w:pStyle w:val="STK-text"/>
        <w:spacing w:before="120"/>
      </w:pPr>
      <w:r w:rsidRPr="00E87BAB">
        <w:rPr>
          <w:rFonts w:ascii="Calibri" w:hAnsi="Calibri" w:cs="Arial"/>
        </w:rPr>
        <w:t xml:space="preserve">Zbrojovka Vsetín </w:t>
      </w:r>
      <w:r w:rsidRPr="00E87BAB">
        <w:t xml:space="preserve">požádal o prominutí pokuty na základě toho, že </w:t>
      </w:r>
      <w:r w:rsidR="009641AB" w:rsidRPr="00E87BAB">
        <w:t>hráč se k utkání dostavil, žel až po cca 8</w:t>
      </w:r>
      <w:r w:rsidR="00A9111F" w:rsidRPr="00E87BAB">
        <w:t>5</w:t>
      </w:r>
      <w:r w:rsidR="009641AB" w:rsidRPr="00E87BAB">
        <w:t xml:space="preserve"> minutách, a to z důvodu spletení adresy HM a následného nestihnutí dorazit včas. </w:t>
      </w:r>
      <w:r w:rsidR="001B125F" w:rsidRPr="00E87BAB">
        <w:t>Na základě diskuze byl formulován návrh:</w:t>
      </w:r>
    </w:p>
    <w:p w:rsidR="001B125F" w:rsidRPr="00E87BAB" w:rsidRDefault="00F85742" w:rsidP="001B125F">
      <w:pPr>
        <w:pStyle w:val="STK-text"/>
      </w:pPr>
      <w:r w:rsidRPr="00E87BAB">
        <w:t>Pokutu pro Zbrojovka Vsetín ponechat v plné výši.</w:t>
      </w:r>
    </w:p>
    <w:p w:rsidR="00F916A6" w:rsidRPr="00E87BAB" w:rsidRDefault="00F916A6" w:rsidP="00F916A6">
      <w:pPr>
        <w:pStyle w:val="STK-text"/>
      </w:pPr>
      <w:r w:rsidRPr="00E87BAB">
        <w:t xml:space="preserve">Počet hlasujících </w:t>
      </w:r>
      <w:r w:rsidR="00F85742" w:rsidRPr="00E87BAB">
        <w:t>19</w:t>
      </w:r>
      <w:r w:rsidRPr="00E87BAB">
        <w:t xml:space="preserve"> z toho 1</w:t>
      </w:r>
      <w:r w:rsidR="00F85742" w:rsidRPr="00E87BAB">
        <w:t>8</w:t>
      </w:r>
      <w:r w:rsidRPr="00E87BAB">
        <w:t xml:space="preserve"> pro, 0 proti, </w:t>
      </w:r>
      <w:r w:rsidR="00F85742" w:rsidRPr="00E87BAB">
        <w:t>1</w:t>
      </w:r>
      <w:r w:rsidRPr="00E87BAB">
        <w:t xml:space="preserve"> se zdrželo</w:t>
      </w:r>
      <w:r w:rsidR="009641AB" w:rsidRPr="00E87BAB">
        <w:t xml:space="preserve">. </w:t>
      </w:r>
      <w:r w:rsidR="001B125F" w:rsidRPr="00E87BAB">
        <w:rPr>
          <w:b/>
        </w:rPr>
        <w:t>Pokuta</w:t>
      </w:r>
      <w:r w:rsidR="009641AB" w:rsidRPr="00E87BAB">
        <w:rPr>
          <w:b/>
        </w:rPr>
        <w:t xml:space="preserve"> pro Zbrojovka Vsetín </w:t>
      </w:r>
      <w:r w:rsidR="001B125F" w:rsidRPr="00E87BAB">
        <w:rPr>
          <w:b/>
        </w:rPr>
        <w:t>byla schválena v plné výši.</w:t>
      </w:r>
    </w:p>
    <w:p w:rsidR="00F916A6" w:rsidRPr="00E87BAB" w:rsidRDefault="00F916A6" w:rsidP="00F916A6">
      <w:pPr>
        <w:pStyle w:val="STK-text"/>
        <w:spacing w:before="120"/>
      </w:pPr>
      <w:r w:rsidRPr="00E87BAB">
        <w:t>Následně se přešlo ke schvalování výsledků</w:t>
      </w:r>
      <w:r w:rsidR="00A9111F" w:rsidRPr="00E87BAB">
        <w:t>, vč.</w:t>
      </w:r>
      <w:r w:rsidRPr="00E87BAB">
        <w:t xml:space="preserve"> pokut:</w:t>
      </w:r>
    </w:p>
    <w:p w:rsidR="000011D8" w:rsidRPr="00E87BAB" w:rsidRDefault="000011D8" w:rsidP="000011D8">
      <w:pPr>
        <w:pStyle w:val="STK-text"/>
        <w:rPr>
          <w:b/>
        </w:rPr>
      </w:pPr>
      <w:r w:rsidRPr="00E87BAB">
        <w:t>Počet hlasujících 2</w:t>
      </w:r>
      <w:r w:rsidR="00F85742" w:rsidRPr="00E87BAB">
        <w:t>0</w:t>
      </w:r>
      <w:r w:rsidRPr="00E87BAB">
        <w:t xml:space="preserve"> z toho 2</w:t>
      </w:r>
      <w:r w:rsidR="00F85742" w:rsidRPr="00E87BAB">
        <w:t>0</w:t>
      </w:r>
      <w:r w:rsidRPr="00E87BAB">
        <w:t xml:space="preserve"> pro, 0 proti, 0 se zdrželo. </w:t>
      </w:r>
      <w:r w:rsidRPr="00E87BAB">
        <w:rPr>
          <w:b/>
        </w:rPr>
        <w:t xml:space="preserve">Výsledky a pokuty 2. ligy </w:t>
      </w:r>
      <w:r w:rsidR="00257911" w:rsidRPr="00E87BAB">
        <w:rPr>
          <w:b/>
        </w:rPr>
        <w:t>F</w:t>
      </w:r>
      <w:r w:rsidRPr="00E87BAB">
        <w:rPr>
          <w:b/>
        </w:rPr>
        <w:t xml:space="preserve"> byly schváleny.</w:t>
      </w:r>
    </w:p>
    <w:p w:rsidR="00246BDE" w:rsidRPr="00E87BAB" w:rsidRDefault="00B14C3A" w:rsidP="00B14C3A">
      <w:pPr>
        <w:pStyle w:val="STK-slovanodstavec"/>
        <w:spacing w:before="360"/>
        <w:rPr>
          <w:b/>
        </w:rPr>
      </w:pPr>
      <w:r w:rsidRPr="00E87BAB">
        <w:rPr>
          <w:b/>
        </w:rPr>
        <w:t>Zhodnocení práce vedoucích soutěží, schválení odměn, připomínky, náměty ke zlepšení</w:t>
      </w:r>
    </w:p>
    <w:p w:rsidR="00246BDE" w:rsidRPr="00E87BAB" w:rsidRDefault="001B125F" w:rsidP="00B14C3A">
      <w:pPr>
        <w:pStyle w:val="STK-text"/>
        <w:spacing w:before="120"/>
      </w:pPr>
      <w:r w:rsidRPr="00E87BAB">
        <w:t>P</w:t>
      </w:r>
      <w:r w:rsidR="00B14C3A" w:rsidRPr="00E87BAB">
        <w:t xml:space="preserve">ředseda jménem STK poděkoval vedoucím soutěží za odvedenou práci a konstatoval, že až na pochybení v </w:t>
      </w:r>
      <w:r w:rsidR="00736F85" w:rsidRPr="00E87BAB">
        <w:t>2</w:t>
      </w:r>
      <w:r w:rsidR="00B14C3A" w:rsidRPr="00E87BAB">
        <w:t xml:space="preserve">. lize </w:t>
      </w:r>
      <w:r w:rsidR="00736F85" w:rsidRPr="00E87BAB">
        <w:t>C (viz bod 2)</w:t>
      </w:r>
      <w:r w:rsidR="00B14C3A" w:rsidRPr="00E87BAB">
        <w:t>, proběhl letošní ročník všech soutěží družstev řízených ŠSČR bez problémů. Na základě problém</w:t>
      </w:r>
      <w:r w:rsidR="00736F85" w:rsidRPr="00E87BAB">
        <w:t>u</w:t>
      </w:r>
      <w:r w:rsidR="00B14C3A" w:rsidRPr="00E87BAB">
        <w:t xml:space="preserve"> v </w:t>
      </w:r>
      <w:r w:rsidR="00736F85" w:rsidRPr="00E87BAB">
        <w:t>2</w:t>
      </w:r>
      <w:r w:rsidR="00B14C3A" w:rsidRPr="00E87BAB">
        <w:t>. lize</w:t>
      </w:r>
      <w:r w:rsidR="00A9111F" w:rsidRPr="00E87BAB">
        <w:t> C z</w:t>
      </w:r>
      <w:r w:rsidR="00B14C3A" w:rsidRPr="00E87BAB">
        <w:t xml:space="preserve"> diskuze vyplynul návrh na snížení odměny </w:t>
      </w:r>
      <w:r w:rsidR="00736F85" w:rsidRPr="00E87BAB">
        <w:t xml:space="preserve">za 2. ligu C </w:t>
      </w:r>
      <w:r w:rsidR="00B14C3A" w:rsidRPr="00E87BAB">
        <w:t xml:space="preserve">pro </w:t>
      </w:r>
      <w:r w:rsidR="00736F85" w:rsidRPr="00E87BAB">
        <w:t>Martina Šmajzra</w:t>
      </w:r>
      <w:r w:rsidR="00B14C3A" w:rsidRPr="00E87BAB">
        <w:t xml:space="preserve"> </w:t>
      </w:r>
      <w:r w:rsidR="00736F85" w:rsidRPr="00E87BAB">
        <w:t xml:space="preserve">(celkem 3 soutěže) </w:t>
      </w:r>
      <w:r w:rsidR="00B14C3A" w:rsidRPr="00E87BAB">
        <w:t xml:space="preserve">ve výši </w:t>
      </w:r>
      <w:r w:rsidR="00736F85" w:rsidRPr="00E87BAB">
        <w:t>5</w:t>
      </w:r>
      <w:r w:rsidR="00B14C3A" w:rsidRPr="00E87BAB">
        <w:t xml:space="preserve">00,- Kč. </w:t>
      </w:r>
      <w:r w:rsidR="00736F85" w:rsidRPr="00E87BAB">
        <w:t xml:space="preserve">V následném hlasování nebyl přijat návrh na snížení odměny ani na přiznání odměny v plné výši. </w:t>
      </w:r>
      <w:r w:rsidR="00B14C3A" w:rsidRPr="00E87BAB">
        <w:t xml:space="preserve">Následně </w:t>
      </w:r>
      <w:r w:rsidR="00736F85" w:rsidRPr="00E87BAB">
        <w:t>proběhlo dohadovací řízení, po kterém bylo opakováno hlasování o snížení odměny o 500,- Kč:</w:t>
      </w:r>
    </w:p>
    <w:p w:rsidR="00246BDE" w:rsidRPr="00E87BAB" w:rsidRDefault="00B14C3A" w:rsidP="00B14C3A">
      <w:pPr>
        <w:pStyle w:val="STK-text"/>
      </w:pPr>
      <w:r w:rsidRPr="00E87BAB">
        <w:t>Počet hlasujících 2</w:t>
      </w:r>
      <w:r w:rsidR="00A9111F" w:rsidRPr="00E87BAB">
        <w:t>0</w:t>
      </w:r>
      <w:r w:rsidRPr="00E87BAB">
        <w:t>, z toho 1</w:t>
      </w:r>
      <w:r w:rsidR="00A9111F" w:rsidRPr="00E87BAB">
        <w:t>1</w:t>
      </w:r>
      <w:r w:rsidRPr="00E87BAB">
        <w:t xml:space="preserve"> pro, </w:t>
      </w:r>
      <w:r w:rsidR="00A9111F" w:rsidRPr="00E87BAB">
        <w:t>6</w:t>
      </w:r>
      <w:r w:rsidRPr="00E87BAB">
        <w:t xml:space="preserve"> proti, </w:t>
      </w:r>
      <w:r w:rsidR="00A9111F" w:rsidRPr="00E87BAB">
        <w:t>3</w:t>
      </w:r>
      <w:r w:rsidRPr="00E87BAB">
        <w:t xml:space="preserve"> se zdrželo. </w:t>
      </w:r>
      <w:r w:rsidRPr="00E87BAB">
        <w:rPr>
          <w:b/>
        </w:rPr>
        <w:t xml:space="preserve">Snížení odměny pro </w:t>
      </w:r>
      <w:r w:rsidR="00736F85" w:rsidRPr="00E87BAB">
        <w:rPr>
          <w:b/>
        </w:rPr>
        <w:t>Martina Šmajzra</w:t>
      </w:r>
      <w:r w:rsidRPr="00E87BAB">
        <w:rPr>
          <w:b/>
        </w:rPr>
        <w:t xml:space="preserve"> ve výši </w:t>
      </w:r>
      <w:r w:rsidR="00736F85" w:rsidRPr="00E87BAB">
        <w:rPr>
          <w:b/>
        </w:rPr>
        <w:t>5</w:t>
      </w:r>
      <w:r w:rsidRPr="00E87BAB">
        <w:rPr>
          <w:b/>
        </w:rPr>
        <w:t>00,- Kč byl</w:t>
      </w:r>
      <w:r w:rsidR="00736F85" w:rsidRPr="00E87BAB">
        <w:rPr>
          <w:b/>
        </w:rPr>
        <w:t>o schváleno</w:t>
      </w:r>
      <w:r w:rsidRPr="00E87BAB">
        <w:rPr>
          <w:b/>
        </w:rPr>
        <w:t>.</w:t>
      </w:r>
    </w:p>
    <w:p w:rsidR="00246BDE" w:rsidRPr="00E87BAB" w:rsidRDefault="00B14C3A" w:rsidP="00B14C3A">
      <w:pPr>
        <w:pStyle w:val="STK-text"/>
        <w:spacing w:before="120"/>
      </w:pPr>
      <w:r w:rsidRPr="00E87BAB">
        <w:t xml:space="preserve">Poté bylo </w:t>
      </w:r>
      <w:r w:rsidR="00736F85" w:rsidRPr="00E87BAB">
        <w:t xml:space="preserve">krátce diskutována problematika ostatních ligových skupin, ze které další návrh na snížení odměny nevyplynul a následně proběhlo </w:t>
      </w:r>
      <w:r w:rsidRPr="00E87BAB">
        <w:t xml:space="preserve">hlasování o odměnách pro </w:t>
      </w:r>
      <w:r w:rsidR="00736F85" w:rsidRPr="00E87BAB">
        <w:t>ostatní</w:t>
      </w:r>
      <w:r w:rsidRPr="00E87BAB">
        <w:t xml:space="preserve"> </w:t>
      </w:r>
      <w:r w:rsidR="00736F85" w:rsidRPr="00E87BAB">
        <w:t>vedoucí soutěží</w:t>
      </w:r>
      <w:r w:rsidRPr="00E87BAB">
        <w:t xml:space="preserve"> (</w:t>
      </w:r>
      <w:r w:rsidR="00736F85" w:rsidRPr="00E87BAB">
        <w:t xml:space="preserve">Kopta, Václavík, Malec, </w:t>
      </w:r>
      <w:r w:rsidRPr="00E87BAB">
        <w:t xml:space="preserve">Šmajzrová, </w:t>
      </w:r>
      <w:r w:rsidR="00736F85" w:rsidRPr="00E87BAB">
        <w:t>Hnilička, Kořínek</w:t>
      </w:r>
      <w:r w:rsidRPr="00E87BAB">
        <w:t>) v plné výši:</w:t>
      </w:r>
    </w:p>
    <w:p w:rsidR="00246BDE" w:rsidRPr="00E87BAB" w:rsidRDefault="00B14C3A" w:rsidP="00B14C3A">
      <w:pPr>
        <w:pStyle w:val="STK-text"/>
      </w:pPr>
      <w:r w:rsidRPr="00E87BAB">
        <w:t>Počet hlasujících 2</w:t>
      </w:r>
      <w:r w:rsidR="00A9111F" w:rsidRPr="00E87BAB">
        <w:t>2</w:t>
      </w:r>
      <w:r w:rsidRPr="00E87BAB">
        <w:t xml:space="preserve">, z toho 21 pro, 0 proti, </w:t>
      </w:r>
      <w:r w:rsidR="00A9111F" w:rsidRPr="00E87BAB">
        <w:t>1</w:t>
      </w:r>
      <w:r w:rsidRPr="00E87BAB">
        <w:t xml:space="preserve"> se zdržel. </w:t>
      </w:r>
      <w:r w:rsidRPr="00E87BAB">
        <w:rPr>
          <w:b/>
        </w:rPr>
        <w:t xml:space="preserve">Odměny pro </w:t>
      </w:r>
      <w:r w:rsidR="00D922B9" w:rsidRPr="00E87BAB">
        <w:rPr>
          <w:b/>
        </w:rPr>
        <w:t>ostatní vedoucí soutěží (Kopta, Václavík, Malec, Šmajzrová, Hnilička, Kořínek)</w:t>
      </w:r>
      <w:r w:rsidRPr="00E87BAB">
        <w:rPr>
          <w:b/>
        </w:rPr>
        <w:t xml:space="preserve"> v plné výši byly schváleny.</w:t>
      </w:r>
    </w:p>
    <w:p w:rsidR="00246BDE" w:rsidRPr="00E87BAB" w:rsidRDefault="00B14C3A" w:rsidP="00B14C3A">
      <w:pPr>
        <w:pStyle w:val="STK-slovanodstavec"/>
        <w:spacing w:before="360"/>
        <w:rPr>
          <w:b/>
        </w:rPr>
      </w:pPr>
      <w:r w:rsidRPr="00E87BAB">
        <w:rPr>
          <w:b/>
        </w:rPr>
        <w:t>Návrh sportovního kalendáře 2016/2017</w:t>
      </w:r>
    </w:p>
    <w:p w:rsidR="00246BDE" w:rsidRPr="00E87BAB" w:rsidRDefault="00B14C3A" w:rsidP="00B14C3A">
      <w:pPr>
        <w:pStyle w:val="STK-text"/>
        <w:spacing w:before="120"/>
      </w:pPr>
      <w:r w:rsidRPr="00E87BAB">
        <w:t xml:space="preserve">Dva návrhy sportovního kalendáře byly členům rozeslány předem (viz </w:t>
      </w:r>
      <w:r w:rsidR="00123D22" w:rsidRPr="00E87BAB">
        <w:t>p</w:t>
      </w:r>
      <w:r w:rsidRPr="00E87BAB">
        <w:t xml:space="preserve">říloha A). </w:t>
      </w:r>
      <w:r w:rsidR="00E55B0B" w:rsidRPr="00E87BAB">
        <w:t xml:space="preserve">Diskutovány </w:t>
      </w:r>
      <w:r w:rsidR="00D922B9" w:rsidRPr="00E87BAB">
        <w:t>byly probl</w:t>
      </w:r>
      <w:r w:rsidR="00E55B0B" w:rsidRPr="00E87BAB">
        <w:t>ematické</w:t>
      </w:r>
      <w:r w:rsidR="00D922B9" w:rsidRPr="00E87BAB">
        <w:t xml:space="preserve"> termínové kolize a </w:t>
      </w:r>
      <w:r w:rsidR="00E55B0B" w:rsidRPr="00E87BAB">
        <w:t xml:space="preserve">následně </w:t>
      </w:r>
      <w:r w:rsidR="00D922B9" w:rsidRPr="00E87BAB">
        <w:t xml:space="preserve">odmítnuty </w:t>
      </w:r>
      <w:r w:rsidR="00E55B0B" w:rsidRPr="00E87BAB">
        <w:t>změny základních principů tvorby sportovního kalendáře. Na</w:t>
      </w:r>
      <w:r w:rsidRPr="00E87BAB">
        <w:t xml:space="preserve"> základě diskuze byla vytvořena třetí verze (viz </w:t>
      </w:r>
      <w:r w:rsidR="00B454F3" w:rsidRPr="00E87BAB">
        <w:t>p</w:t>
      </w:r>
      <w:r w:rsidRPr="00E87BAB">
        <w:t xml:space="preserve">říloha </w:t>
      </w:r>
      <w:r w:rsidR="00B454F3" w:rsidRPr="00E87BAB">
        <w:t>B</w:t>
      </w:r>
      <w:r w:rsidRPr="00E87BAB">
        <w:t>)</w:t>
      </w:r>
      <w:r w:rsidR="00E55B0B" w:rsidRPr="00E87BAB">
        <w:t>, o které</w:t>
      </w:r>
      <w:r w:rsidRPr="00E87BAB">
        <w:t xml:space="preserve"> se hlasovalo.</w:t>
      </w:r>
    </w:p>
    <w:p w:rsidR="00246BDE" w:rsidRPr="00E87BAB" w:rsidRDefault="00B14C3A" w:rsidP="00B14C3A">
      <w:pPr>
        <w:pStyle w:val="STK-text"/>
      </w:pPr>
      <w:r w:rsidRPr="00E87BAB">
        <w:t>Počet hlasujících 2</w:t>
      </w:r>
      <w:r w:rsidR="00A9111F" w:rsidRPr="00E87BAB">
        <w:t>2</w:t>
      </w:r>
      <w:r w:rsidRPr="00E87BAB">
        <w:t>, z toho 1</w:t>
      </w:r>
      <w:r w:rsidR="00A9111F" w:rsidRPr="00E87BAB">
        <w:t>7</w:t>
      </w:r>
      <w:r w:rsidRPr="00E87BAB">
        <w:t xml:space="preserve"> pro, </w:t>
      </w:r>
      <w:r w:rsidR="00A9111F" w:rsidRPr="00E87BAB">
        <w:t>2</w:t>
      </w:r>
      <w:r w:rsidRPr="00E87BAB">
        <w:t xml:space="preserve"> proti, </w:t>
      </w:r>
      <w:r w:rsidR="00A9111F" w:rsidRPr="00E87BAB">
        <w:t>3</w:t>
      </w:r>
      <w:r w:rsidRPr="00E87BAB">
        <w:t xml:space="preserve"> se zdrželo. </w:t>
      </w:r>
      <w:r w:rsidRPr="00E87BAB">
        <w:rPr>
          <w:b/>
        </w:rPr>
        <w:t>Návrh s</w:t>
      </w:r>
      <w:r w:rsidR="00B454F3" w:rsidRPr="00E87BAB">
        <w:rPr>
          <w:b/>
        </w:rPr>
        <w:t>p</w:t>
      </w:r>
      <w:r w:rsidRPr="00E87BAB">
        <w:rPr>
          <w:b/>
        </w:rPr>
        <w:t xml:space="preserve">ortovního kalendáře (viz </w:t>
      </w:r>
      <w:r w:rsidR="00123D22" w:rsidRPr="00E87BAB">
        <w:rPr>
          <w:b/>
        </w:rPr>
        <w:t>p</w:t>
      </w:r>
      <w:r w:rsidRPr="00E87BAB">
        <w:rPr>
          <w:b/>
        </w:rPr>
        <w:t xml:space="preserve">říloha </w:t>
      </w:r>
      <w:r w:rsidR="00123D22" w:rsidRPr="00E87BAB">
        <w:rPr>
          <w:b/>
        </w:rPr>
        <w:t>B</w:t>
      </w:r>
      <w:r w:rsidRPr="00E87BAB">
        <w:rPr>
          <w:b/>
        </w:rPr>
        <w:t>) byl schválen.</w:t>
      </w:r>
    </w:p>
    <w:p w:rsidR="000D7F03" w:rsidRPr="00E87BAB" w:rsidRDefault="00B14C3A" w:rsidP="00B14C3A">
      <w:pPr>
        <w:pStyle w:val="STK-slovanodstavec"/>
        <w:spacing w:before="360"/>
        <w:rPr>
          <w:b/>
        </w:rPr>
      </w:pPr>
      <w:r w:rsidRPr="00E87BAB">
        <w:rPr>
          <w:b/>
        </w:rPr>
        <w:t>Rozdělení družstev do skupin</w:t>
      </w:r>
    </w:p>
    <w:p w:rsidR="000D7F03" w:rsidRPr="00E87BAB" w:rsidRDefault="00B14C3A" w:rsidP="00862476">
      <w:pPr>
        <w:pStyle w:val="STK-text"/>
        <w:spacing w:before="120"/>
      </w:pPr>
      <w:r w:rsidRPr="00E87BAB">
        <w:t>Návrhy rozdělení družstev byly účastníkům schůze zaslány s předstihem mailem. Zároveň varianty</w:t>
      </w:r>
      <w:r w:rsidR="00B454F3" w:rsidRPr="00E87BAB">
        <w:t xml:space="preserve"> rozdělení 1. ligy a 2. ligy</w:t>
      </w:r>
      <w:r w:rsidRPr="00E87BAB">
        <w:t xml:space="preserve"> byly zveřejněny na webu ŠSČR (viz </w:t>
      </w:r>
      <w:r w:rsidR="00B454F3" w:rsidRPr="00E87BAB">
        <w:t>p</w:t>
      </w:r>
      <w:r w:rsidRPr="00E87BAB">
        <w:t xml:space="preserve">říloha </w:t>
      </w:r>
      <w:r w:rsidR="00B454F3" w:rsidRPr="00E87BAB">
        <w:t>C</w:t>
      </w:r>
      <w:r w:rsidRPr="00E87BAB">
        <w:t>).</w:t>
      </w:r>
    </w:p>
    <w:p w:rsidR="000D7F03" w:rsidRPr="00E87BAB" w:rsidRDefault="00B14C3A" w:rsidP="00862476">
      <w:pPr>
        <w:pStyle w:val="STK-text"/>
        <w:spacing w:before="120"/>
      </w:pPr>
      <w:r w:rsidRPr="00E87BAB">
        <w:t>Rozdělení Extraligy (</w:t>
      </w:r>
      <w:r w:rsidR="00E55B0B" w:rsidRPr="00E87BAB">
        <w:t>seznam družstev součástí návrhu rozpisu, viz bod 7</w:t>
      </w:r>
      <w:r w:rsidRPr="00E87BAB">
        <w:t xml:space="preserve">) </w:t>
      </w:r>
      <w:r w:rsidR="00E55B0B" w:rsidRPr="00E87BAB">
        <w:t>v diskuzi navrženo párování družstev a následně se</w:t>
      </w:r>
      <w:r w:rsidRPr="00E87BAB">
        <w:t xml:space="preserve"> hned přešlo ke schvalování:</w:t>
      </w:r>
    </w:p>
    <w:p w:rsidR="000D7F03" w:rsidRPr="00E87BAB" w:rsidRDefault="00B14C3A" w:rsidP="00862476">
      <w:pPr>
        <w:pStyle w:val="STK-text"/>
        <w:rPr>
          <w:b/>
        </w:rPr>
      </w:pPr>
      <w:r w:rsidRPr="00E87BAB">
        <w:t xml:space="preserve">Počet hlasujících 21, z toho 21 pro, 0 proti, 0 se zdrželo. </w:t>
      </w:r>
      <w:r w:rsidRPr="00E87BAB">
        <w:rPr>
          <w:b/>
        </w:rPr>
        <w:t>Rozdělení Extraligy bylo schváleno.</w:t>
      </w:r>
    </w:p>
    <w:p w:rsidR="00B454F3" w:rsidRPr="00E87BAB" w:rsidRDefault="00B14C3A" w:rsidP="00862476">
      <w:pPr>
        <w:pStyle w:val="STK-text"/>
        <w:spacing w:before="120"/>
      </w:pPr>
      <w:r w:rsidRPr="00E87BAB">
        <w:t xml:space="preserve">Rozdělení 1. ligy na východní a západní část bylo krátce diskutováno </w:t>
      </w:r>
      <w:r w:rsidR="00E55B0B" w:rsidRPr="00E87BAB">
        <w:t>pro variabilitu dvanáctého družstva v 1. lize V (</w:t>
      </w:r>
      <w:r w:rsidRPr="00E87BAB">
        <w:t>odmítnutí p</w:t>
      </w:r>
      <w:r w:rsidR="00993D6F" w:rsidRPr="00E87BAB">
        <w:t xml:space="preserve">ráva účasti </w:t>
      </w:r>
      <w:r w:rsidRPr="00E87BAB">
        <w:t>družstv</w:t>
      </w:r>
      <w:r w:rsidR="00993D6F" w:rsidRPr="00E87BAB">
        <w:t>a SK Slavia Orlová</w:t>
      </w:r>
      <w:r w:rsidRPr="00E87BAB">
        <w:t xml:space="preserve">, které nahradí </w:t>
      </w:r>
      <w:r w:rsidR="00993D6F" w:rsidRPr="00E87BAB">
        <w:t>družstvo Agentura 64 Grygov</w:t>
      </w:r>
      <w:r w:rsidR="00E55B0B" w:rsidRPr="00E87BAB">
        <w:t>,</w:t>
      </w:r>
      <w:r w:rsidRPr="00E87BAB">
        <w:t xml:space="preserve"> </w:t>
      </w:r>
      <w:r w:rsidR="00993D6F" w:rsidRPr="00E87BAB">
        <w:t>rozdělení družstev do skupin neovliv</w:t>
      </w:r>
      <w:r w:rsidR="00E55B0B" w:rsidRPr="00E87BAB">
        <w:t>nilo)</w:t>
      </w:r>
      <w:r w:rsidRPr="00E87BAB">
        <w:t>.</w:t>
      </w:r>
    </w:p>
    <w:p w:rsidR="00B454F3" w:rsidRPr="00E87BAB" w:rsidRDefault="00B454F3" w:rsidP="00B454F3">
      <w:pPr>
        <w:pStyle w:val="STK-text"/>
      </w:pPr>
      <w:r w:rsidRPr="00E87BAB">
        <w:t xml:space="preserve">Na základě diskuze byl formulován </w:t>
      </w:r>
      <w:r w:rsidR="003A691E" w:rsidRPr="00E87BAB">
        <w:t>proti</w:t>
      </w:r>
      <w:r w:rsidR="00427C1F" w:rsidRPr="00E87BAB">
        <w:t>návrh</w:t>
      </w:r>
      <w:r w:rsidRPr="00E87BAB">
        <w:t>:</w:t>
      </w:r>
    </w:p>
    <w:p w:rsidR="00B454F3" w:rsidRPr="00E87BAB" w:rsidRDefault="00B454F3" w:rsidP="00B454F3">
      <w:pPr>
        <w:pStyle w:val="STK-text"/>
      </w:pPr>
      <w:r w:rsidRPr="00E87BAB">
        <w:t xml:space="preserve">Oproti původnímu návrhu prohodit (sk. Z-V) </w:t>
      </w:r>
      <w:r w:rsidR="00427C1F" w:rsidRPr="00E87BAB">
        <w:t>2222 ŠK Polabiny s Region Panda.</w:t>
      </w:r>
    </w:p>
    <w:p w:rsidR="00427C1F" w:rsidRPr="00E87BAB" w:rsidRDefault="00427C1F" w:rsidP="00B454F3">
      <w:pPr>
        <w:pStyle w:val="STK-text"/>
      </w:pPr>
      <w:r w:rsidRPr="00E87BAB">
        <w:rPr>
          <w:spacing w:val="-2"/>
        </w:rPr>
        <w:t>Počet hlasujících 2</w:t>
      </w:r>
      <w:r w:rsidR="003A691E" w:rsidRPr="00E87BAB">
        <w:rPr>
          <w:spacing w:val="-2"/>
        </w:rPr>
        <w:t>2</w:t>
      </w:r>
      <w:r w:rsidRPr="00E87BAB">
        <w:rPr>
          <w:spacing w:val="-2"/>
        </w:rPr>
        <w:t xml:space="preserve"> z toho </w:t>
      </w:r>
      <w:r w:rsidR="003A691E" w:rsidRPr="00E87BAB">
        <w:rPr>
          <w:spacing w:val="-2"/>
        </w:rPr>
        <w:t>6</w:t>
      </w:r>
      <w:r w:rsidRPr="00E87BAB">
        <w:rPr>
          <w:spacing w:val="-2"/>
        </w:rPr>
        <w:t xml:space="preserve"> pro, </w:t>
      </w:r>
      <w:r w:rsidR="003A691E" w:rsidRPr="00E87BAB">
        <w:rPr>
          <w:spacing w:val="-2"/>
        </w:rPr>
        <w:t>9</w:t>
      </w:r>
      <w:r w:rsidRPr="00E87BAB">
        <w:rPr>
          <w:spacing w:val="-2"/>
        </w:rPr>
        <w:t xml:space="preserve"> proti, </w:t>
      </w:r>
      <w:r w:rsidR="003A691E" w:rsidRPr="00E87BAB">
        <w:rPr>
          <w:spacing w:val="-2"/>
        </w:rPr>
        <w:t>7</w:t>
      </w:r>
      <w:r w:rsidRPr="00E87BAB">
        <w:rPr>
          <w:spacing w:val="-2"/>
        </w:rPr>
        <w:t xml:space="preserve"> se zdrželo. </w:t>
      </w:r>
      <w:r w:rsidR="003A691E" w:rsidRPr="00E87BAB">
        <w:rPr>
          <w:spacing w:val="-2"/>
        </w:rPr>
        <w:t>Upravený návrh rozdělení 1. ligy nebyl schválen.</w:t>
      </w:r>
    </w:p>
    <w:p w:rsidR="000D7F03" w:rsidRPr="00E87BAB" w:rsidRDefault="003A691E" w:rsidP="003A691E">
      <w:pPr>
        <w:pStyle w:val="STK-text"/>
      </w:pPr>
      <w:r w:rsidRPr="00E87BAB">
        <w:t>Následně se hlasovalo o</w:t>
      </w:r>
      <w:r w:rsidR="00E55B0B" w:rsidRPr="00E87BAB">
        <w:t xml:space="preserve"> původní</w:t>
      </w:r>
      <w:r w:rsidRPr="00E87BAB">
        <w:t>m</w:t>
      </w:r>
      <w:r w:rsidR="00E55B0B" w:rsidRPr="00E87BAB">
        <w:t xml:space="preserve"> návrhu</w:t>
      </w:r>
      <w:r w:rsidR="00B14C3A" w:rsidRPr="00E87BAB">
        <w:t>:</w:t>
      </w:r>
    </w:p>
    <w:p w:rsidR="000D7F03" w:rsidRPr="00E87BAB" w:rsidRDefault="00862476" w:rsidP="00862476">
      <w:pPr>
        <w:pStyle w:val="STK-text"/>
      </w:pPr>
      <w:r w:rsidRPr="00E87BAB">
        <w:t>Počet hlasujících 2</w:t>
      </w:r>
      <w:r w:rsidR="003A691E" w:rsidRPr="00E87BAB">
        <w:t>2</w:t>
      </w:r>
      <w:r w:rsidRPr="00E87BAB">
        <w:t xml:space="preserve">, z toho </w:t>
      </w:r>
      <w:r w:rsidR="003A691E" w:rsidRPr="00E87BAB">
        <w:t>13</w:t>
      </w:r>
      <w:r w:rsidRPr="00E87BAB">
        <w:t xml:space="preserve"> pro, </w:t>
      </w:r>
      <w:r w:rsidR="003A691E" w:rsidRPr="00E87BAB">
        <w:t>3</w:t>
      </w:r>
      <w:r w:rsidRPr="00E87BAB">
        <w:t xml:space="preserve"> proti, </w:t>
      </w:r>
      <w:r w:rsidR="003A691E" w:rsidRPr="00E87BAB">
        <w:t>6</w:t>
      </w:r>
      <w:r w:rsidRPr="00E87BAB">
        <w:t xml:space="preserve"> se zdrželo. </w:t>
      </w:r>
      <w:r w:rsidRPr="00E87BAB">
        <w:rPr>
          <w:b/>
        </w:rPr>
        <w:t>Rozdělení 1. lig bylo schváleno.</w:t>
      </w:r>
    </w:p>
    <w:p w:rsidR="000D7F03" w:rsidRPr="00E87BAB" w:rsidRDefault="00862476" w:rsidP="00EF1EC7">
      <w:pPr>
        <w:pStyle w:val="STK-text"/>
        <w:spacing w:before="120"/>
      </w:pPr>
      <w:r w:rsidRPr="00E87BAB">
        <w:t>Předseda předal slovo Petru Buchníčkovi, aby okomentoval navržené</w:t>
      </w:r>
      <w:r w:rsidR="003A691E" w:rsidRPr="00E87BAB">
        <w:t xml:space="preserve"> varianty rozdělení 2. lig</w:t>
      </w:r>
      <w:r w:rsidR="00EF1EC7" w:rsidRPr="00E87BAB">
        <w:t xml:space="preserve"> a vysvětlil jejich ovlivnění odřeknutím oddílu Sokol Tábor postupu B-družstva, místo kterého z KP postupuje ŠO TJ Tatran Prachatice</w:t>
      </w:r>
      <w:r w:rsidRPr="00E87BAB">
        <w:t xml:space="preserve">. </w:t>
      </w:r>
      <w:r w:rsidR="003A691E" w:rsidRPr="00E87BAB">
        <w:t>Z</w:t>
      </w:r>
      <w:r w:rsidRPr="00E87BAB">
        <w:t xml:space="preserve"> </w:t>
      </w:r>
      <w:r w:rsidR="00EF1EC7" w:rsidRPr="00E87BAB">
        <w:t>krátké</w:t>
      </w:r>
      <w:r w:rsidRPr="00E87BAB">
        <w:t xml:space="preserve"> diskuz</w:t>
      </w:r>
      <w:r w:rsidR="003A691E" w:rsidRPr="00E87BAB">
        <w:t>e</w:t>
      </w:r>
      <w:r w:rsidRPr="00E87BAB">
        <w:t xml:space="preserve"> nad variant</w:t>
      </w:r>
      <w:r w:rsidR="00EF1EC7" w:rsidRPr="00E87BAB">
        <w:t>ami</w:t>
      </w:r>
      <w:r w:rsidRPr="00E87BAB">
        <w:t xml:space="preserve"> </w:t>
      </w:r>
      <w:r w:rsidR="003A691E" w:rsidRPr="00E87BAB">
        <w:t>byl formulován návrh hlasovat o variantě C upravenou pouze o změnou Tábor-Prachatice (viz příloha D)</w:t>
      </w:r>
      <w:r w:rsidRPr="00E87BAB">
        <w:t>:</w:t>
      </w:r>
    </w:p>
    <w:p w:rsidR="000D7F03" w:rsidRPr="00E87BAB" w:rsidRDefault="00EF1EC7" w:rsidP="00862476">
      <w:pPr>
        <w:pStyle w:val="STK-text"/>
      </w:pPr>
      <w:r w:rsidRPr="00E87BAB">
        <w:t>Počet hlasujících 21, z toho 2</w:t>
      </w:r>
      <w:r w:rsidR="00E6458B" w:rsidRPr="00E87BAB">
        <w:t>0</w:t>
      </w:r>
      <w:r w:rsidRPr="00E87BAB">
        <w:t xml:space="preserve"> pro, 0 proti, </w:t>
      </w:r>
      <w:r w:rsidR="00E6458B" w:rsidRPr="00E87BAB">
        <w:t>1</w:t>
      </w:r>
      <w:r w:rsidRPr="00E87BAB">
        <w:t xml:space="preserve"> se zdržel</w:t>
      </w:r>
      <w:r w:rsidR="00862476" w:rsidRPr="00E87BAB">
        <w:t xml:space="preserve">. </w:t>
      </w:r>
      <w:r w:rsidR="00862476" w:rsidRPr="00E87BAB">
        <w:rPr>
          <w:b/>
        </w:rPr>
        <w:t xml:space="preserve">Bylo schváleno rozdělení do skupin 2. lig podle </w:t>
      </w:r>
      <w:r w:rsidR="003A691E" w:rsidRPr="00E87BAB">
        <w:rPr>
          <w:b/>
        </w:rPr>
        <w:t>varianty</w:t>
      </w:r>
      <w:r w:rsidR="00862476" w:rsidRPr="00E87BAB">
        <w:rPr>
          <w:b/>
        </w:rPr>
        <w:t xml:space="preserve"> </w:t>
      </w:r>
      <w:r w:rsidRPr="00E87BAB">
        <w:rPr>
          <w:b/>
        </w:rPr>
        <w:t>C</w:t>
      </w:r>
      <w:r w:rsidR="00123D22" w:rsidRPr="00E87BAB">
        <w:rPr>
          <w:b/>
        </w:rPr>
        <w:t xml:space="preserve"> (viz příloha D)</w:t>
      </w:r>
      <w:r w:rsidR="00862476" w:rsidRPr="00E87BAB">
        <w:t>.</w:t>
      </w:r>
    </w:p>
    <w:p w:rsidR="000D7F03" w:rsidRPr="00E87BAB" w:rsidRDefault="00862476" w:rsidP="00862476">
      <w:pPr>
        <w:pStyle w:val="STK-text"/>
        <w:spacing w:before="120"/>
      </w:pPr>
      <w:r w:rsidRPr="00E87BAB">
        <w:t>Na základě schválení rozdělení 2. lig bylo nutné ještě přerozdělit pražská družstva do jednotlivých skupin lig</w:t>
      </w:r>
      <w:r w:rsidR="003E333D" w:rsidRPr="00E87BAB">
        <w:t xml:space="preserve"> (z KP PŠS do 2. ligy postoupila, po odřeknutí výše umístěných, TJ Bohemians Praha „B“ a ŠK Sokol Vyšehrad „C“)</w:t>
      </w:r>
      <w:r w:rsidRPr="00E87BAB">
        <w:t>. Přerozdělení bylo provedeno řízeným losem.</w:t>
      </w:r>
    </w:p>
    <w:p w:rsidR="000D7F03" w:rsidRPr="00E87BAB" w:rsidRDefault="00862476" w:rsidP="009641AB">
      <w:pPr>
        <w:pStyle w:val="STK-text"/>
        <w:spacing w:before="120"/>
      </w:pPr>
      <w:r w:rsidRPr="00E87BAB">
        <w:t>Skupina A:</w:t>
      </w:r>
    </w:p>
    <w:p w:rsidR="009641AB" w:rsidRPr="00E87BAB" w:rsidRDefault="00EF1EC7" w:rsidP="009641AB">
      <w:pPr>
        <w:pStyle w:val="STK-text"/>
        <w:spacing w:before="120"/>
      </w:pPr>
      <w:r w:rsidRPr="00E87BAB">
        <w:t>TJ Bohemians Praha „B“, Sokol Praha-Kobylisy, ŠK Dopravní podnik Praha, TJ Praha-Pankrác „B“, Šachový oddíl TJ DUKLA Praha</w:t>
      </w:r>
    </w:p>
    <w:p w:rsidR="00862476" w:rsidRPr="00E87BAB" w:rsidRDefault="00862476" w:rsidP="00862476">
      <w:pPr>
        <w:pStyle w:val="STK-text"/>
        <w:spacing w:before="120"/>
      </w:pPr>
      <w:r w:rsidRPr="00E87BAB">
        <w:t>Skupina B:</w:t>
      </w:r>
    </w:p>
    <w:p w:rsidR="00862476" w:rsidRPr="00E87BAB" w:rsidRDefault="00EF1EC7" w:rsidP="00862476">
      <w:pPr>
        <w:pStyle w:val="STK-text"/>
      </w:pPr>
      <w:r w:rsidRPr="00E87BAB">
        <w:t>Unichess „B“</w:t>
      </w:r>
    </w:p>
    <w:p w:rsidR="00862476" w:rsidRPr="00E87BAB" w:rsidRDefault="00862476" w:rsidP="00862476">
      <w:pPr>
        <w:pStyle w:val="STK-text"/>
        <w:spacing w:before="120"/>
      </w:pPr>
      <w:r w:rsidRPr="00E87BAB">
        <w:t>Skupina C:</w:t>
      </w:r>
    </w:p>
    <w:p w:rsidR="00862476" w:rsidRPr="00E87BAB" w:rsidRDefault="00EF1EC7" w:rsidP="00862476">
      <w:pPr>
        <w:pStyle w:val="STK-text"/>
      </w:pPr>
      <w:r w:rsidRPr="00E87BAB">
        <w:t>TJ Sokol Praha-Vršovice, ŠK Sokol Vyšehrad „B“, ŠK Sokol Vyšehrad „C“</w:t>
      </w:r>
    </w:p>
    <w:p w:rsidR="00862476" w:rsidRPr="00E87BAB" w:rsidRDefault="00862476" w:rsidP="003E333D">
      <w:pPr>
        <w:pStyle w:val="STK-slovanodstavec"/>
        <w:keepNext/>
        <w:spacing w:before="360"/>
        <w:rPr>
          <w:b/>
        </w:rPr>
      </w:pPr>
      <w:r w:rsidRPr="00E87BAB">
        <w:rPr>
          <w:b/>
        </w:rPr>
        <w:t>Projednání statutu vedoucího soutěže, výsledky konkurzu na vedoucí</w:t>
      </w:r>
    </w:p>
    <w:p w:rsidR="00993D6F" w:rsidRPr="00E87BAB" w:rsidRDefault="00993D6F" w:rsidP="00993D6F">
      <w:pPr>
        <w:pStyle w:val="STK-text"/>
        <w:spacing w:before="120"/>
      </w:pPr>
      <w:r w:rsidRPr="00E87BAB">
        <w:t>Předseda STK seznámil přítomné s výsledky konkurzu na vedoucí soutěží. Konstatoval potěšitelné množství uchazečů, které postavilo STK před nelehké rozhodování. Výsledek 2kolového hlasování viz návrhy rozpisů soutěží družstev 2016/2017.</w:t>
      </w:r>
    </w:p>
    <w:p w:rsidR="00993D6F" w:rsidRPr="00E87BAB" w:rsidRDefault="00993D6F" w:rsidP="00993D6F">
      <w:pPr>
        <w:pStyle w:val="STK-text"/>
        <w:spacing w:before="120"/>
      </w:pPr>
      <w:r w:rsidRPr="00E87BAB">
        <w:t>Předseda STK poděkoval vedoucím soutěží za odvedenou práci a popřál jim pohodu při další funkcionářské činnosti.</w:t>
      </w:r>
      <w:r w:rsidR="000E47C1" w:rsidRPr="00E87BAB">
        <w:t xml:space="preserve"> Zvlášť poděkoval končícím vedoucím.</w:t>
      </w:r>
    </w:p>
    <w:p w:rsidR="002542DA" w:rsidRPr="00E87BAB" w:rsidRDefault="002542DA" w:rsidP="00862476">
      <w:pPr>
        <w:pStyle w:val="STK-text"/>
        <w:spacing w:before="120"/>
      </w:pPr>
      <w:r w:rsidRPr="00E87BAB">
        <w:t>Ve stručnosti b</w:t>
      </w:r>
      <w:r w:rsidR="00993D6F" w:rsidRPr="00E87BAB">
        <w:t xml:space="preserve">yly projednány požadavky </w:t>
      </w:r>
      <w:r w:rsidR="008D62B8" w:rsidRPr="00E87BAB">
        <w:t>„</w:t>
      </w:r>
      <w:r w:rsidR="00993D6F" w:rsidRPr="00E87BAB">
        <w:t>Statutu vedoucího soutěže</w:t>
      </w:r>
      <w:r w:rsidR="002F68F6" w:rsidRPr="00E87BAB">
        <w:t xml:space="preserve"> </w:t>
      </w:r>
      <w:r w:rsidR="008D62B8" w:rsidRPr="00E87BAB">
        <w:t>družstev řízené ŠSČR“ (schválený STK ŠSČD dne 24. 5. 2015)</w:t>
      </w:r>
      <w:r w:rsidR="001E5D4A" w:rsidRPr="00E87BAB">
        <w:t>. Bylo, že v hlavních úkolech vedoucího soutěže je nutno upřesnit způsob zveřejňování partií (odst. 10 písm. b)</w:t>
      </w:r>
      <w:r w:rsidR="008D62B8" w:rsidRPr="00E87BAB">
        <w:t xml:space="preserve"> </w:t>
      </w:r>
      <w:r w:rsidR="002F68F6" w:rsidRPr="00E87BAB">
        <w:t xml:space="preserve">a </w:t>
      </w:r>
      <w:r w:rsidR="001E5D4A" w:rsidRPr="00E87BAB">
        <w:t xml:space="preserve">včlenit </w:t>
      </w:r>
      <w:r w:rsidRPr="00E87BAB">
        <w:t xml:space="preserve">povinnost zasílat podklady pro zápočet na ELO v měsíčních intervalech </w:t>
      </w:r>
      <w:r w:rsidR="001E5D4A" w:rsidRPr="00E87BAB">
        <w:t>(odst. 16)</w:t>
      </w:r>
      <w:r w:rsidRPr="00E87BAB">
        <w:t xml:space="preserve">. Následně bylo hlasováno o </w:t>
      </w:r>
      <w:r w:rsidR="002550D3" w:rsidRPr="00E87BAB">
        <w:t>a novém znění Statutu</w:t>
      </w:r>
      <w:r w:rsidR="001E5D4A" w:rsidRPr="00E87BAB">
        <w:t xml:space="preserve"> (viz příloha E)</w:t>
      </w:r>
      <w:r w:rsidR="002550D3" w:rsidRPr="00E87BAB">
        <w:t>.</w:t>
      </w:r>
    </w:p>
    <w:p w:rsidR="00862476" w:rsidRPr="00E87BAB" w:rsidRDefault="00862476" w:rsidP="00862476">
      <w:pPr>
        <w:pStyle w:val="STK-text"/>
      </w:pPr>
      <w:r w:rsidRPr="00E87BAB">
        <w:t>Počet hlasujících 2</w:t>
      </w:r>
      <w:r w:rsidR="001E5D4A" w:rsidRPr="00E87BAB">
        <w:t>1</w:t>
      </w:r>
      <w:r w:rsidRPr="00E87BAB">
        <w:t xml:space="preserve">, z toho </w:t>
      </w:r>
      <w:r w:rsidR="001E5D4A" w:rsidRPr="00E87BAB">
        <w:t>19</w:t>
      </w:r>
      <w:r w:rsidRPr="00E87BAB">
        <w:t xml:space="preserve"> pro, 0 proti, </w:t>
      </w:r>
      <w:r w:rsidR="001E5D4A" w:rsidRPr="00E87BAB">
        <w:t>2</w:t>
      </w:r>
      <w:r w:rsidRPr="00E87BAB">
        <w:t xml:space="preserve"> se zdrželi. </w:t>
      </w:r>
      <w:r w:rsidRPr="00E87BAB">
        <w:rPr>
          <w:b/>
        </w:rPr>
        <w:t xml:space="preserve">Nové znění </w:t>
      </w:r>
      <w:r w:rsidR="001E5D4A" w:rsidRPr="00E87BAB">
        <w:rPr>
          <w:b/>
        </w:rPr>
        <w:t xml:space="preserve">„Statutu vedoucího soutěže družstev řízené ŠSČR“ </w:t>
      </w:r>
      <w:r w:rsidRPr="00E87BAB">
        <w:rPr>
          <w:b/>
        </w:rPr>
        <w:t xml:space="preserve">(viz </w:t>
      </w:r>
      <w:r w:rsidR="001E5D4A" w:rsidRPr="00E87BAB">
        <w:rPr>
          <w:b/>
        </w:rPr>
        <w:t>p</w:t>
      </w:r>
      <w:r w:rsidRPr="00E87BAB">
        <w:rPr>
          <w:b/>
        </w:rPr>
        <w:t xml:space="preserve">říloha </w:t>
      </w:r>
      <w:r w:rsidR="001E5D4A" w:rsidRPr="00E87BAB">
        <w:rPr>
          <w:b/>
        </w:rPr>
        <w:t>E</w:t>
      </w:r>
      <w:r w:rsidRPr="00E87BAB">
        <w:rPr>
          <w:b/>
        </w:rPr>
        <w:t>) bylo schváleno.</w:t>
      </w:r>
    </w:p>
    <w:p w:rsidR="00862476" w:rsidRPr="00E87BAB" w:rsidRDefault="00862476" w:rsidP="00862476">
      <w:pPr>
        <w:pStyle w:val="STK-slovanodstavec"/>
        <w:spacing w:before="360"/>
        <w:rPr>
          <w:b/>
        </w:rPr>
      </w:pPr>
      <w:r w:rsidRPr="00E87BAB">
        <w:rPr>
          <w:b/>
        </w:rPr>
        <w:t>Projednání a schválení Rozpisu soutěží družstev 2016/2017</w:t>
      </w:r>
    </w:p>
    <w:p w:rsidR="002F68F6" w:rsidRPr="00E87BAB" w:rsidRDefault="00862476" w:rsidP="008D62B8">
      <w:pPr>
        <w:pStyle w:val="STK-text"/>
        <w:spacing w:before="120"/>
      </w:pPr>
      <w:r w:rsidRPr="00E87BAB">
        <w:t xml:space="preserve">Předseda STK představil </w:t>
      </w:r>
      <w:r w:rsidR="00800DF1" w:rsidRPr="00E87BAB">
        <w:t>r</w:t>
      </w:r>
      <w:r w:rsidRPr="00E87BAB">
        <w:t xml:space="preserve">ozpis Extraligy </w:t>
      </w:r>
      <w:r w:rsidR="00800DF1" w:rsidRPr="00E87BAB">
        <w:t xml:space="preserve">(viz příloha F) </w:t>
      </w:r>
      <w:r w:rsidRPr="00E87BAB">
        <w:t xml:space="preserve">a rozpis 1. a 2. ligy pro následující sezónu (viz </w:t>
      </w:r>
      <w:r w:rsidR="00800DF1" w:rsidRPr="00E87BAB">
        <w:t>p</w:t>
      </w:r>
      <w:r w:rsidRPr="00E87BAB">
        <w:t xml:space="preserve">říloha </w:t>
      </w:r>
      <w:r w:rsidR="00800DF1" w:rsidRPr="00E87BAB">
        <w:t>G</w:t>
      </w:r>
      <w:r w:rsidRPr="00E87BAB">
        <w:t>). Rozpisy doznaly jen minimum faktických změn od minulého ročníku. Do diskuze k předloženým dokumentům se nikdo nepřihlásil a tak se přešlo k schvalování rozpis</w:t>
      </w:r>
      <w:r w:rsidR="002F68F6" w:rsidRPr="00E87BAB">
        <w:t>ů (s tím, že užší STK rozpisy aktualizuje v ustanoveních, kde dosud nejsou k dispozici kompletní data či podléhají schválení VV ŠSČR):</w:t>
      </w:r>
    </w:p>
    <w:p w:rsidR="00862476" w:rsidRPr="00E87BAB" w:rsidRDefault="00800DF1" w:rsidP="00862476">
      <w:pPr>
        <w:pStyle w:val="STK-text"/>
      </w:pPr>
      <w:r w:rsidRPr="00E87BAB">
        <w:t>S</w:t>
      </w:r>
      <w:r w:rsidR="000E47C1" w:rsidRPr="00E87BAB">
        <w:t>chválen</w:t>
      </w:r>
      <w:r w:rsidRPr="00E87BAB">
        <w:t>í</w:t>
      </w:r>
      <w:r w:rsidR="000E47C1" w:rsidRPr="00E87BAB">
        <w:t xml:space="preserve"> </w:t>
      </w:r>
      <w:r w:rsidRPr="00E87BAB">
        <w:t>r</w:t>
      </w:r>
      <w:r w:rsidR="000E47C1" w:rsidRPr="00E87BAB">
        <w:t>ozpis</w:t>
      </w:r>
      <w:r w:rsidRPr="00E87BAB">
        <w:t>u</w:t>
      </w:r>
      <w:r w:rsidR="00862476" w:rsidRPr="00E87BAB">
        <w:t xml:space="preserve"> </w:t>
      </w:r>
      <w:r w:rsidR="002F68F6" w:rsidRPr="00E87BAB">
        <w:rPr>
          <w:i/>
        </w:rPr>
        <w:t xml:space="preserve">tht </w:t>
      </w:r>
      <w:r w:rsidR="00862476" w:rsidRPr="00E87BAB">
        <w:t>Extraligy:</w:t>
      </w:r>
    </w:p>
    <w:p w:rsidR="00862476" w:rsidRPr="00E87BAB" w:rsidRDefault="00862476" w:rsidP="00862476">
      <w:pPr>
        <w:pStyle w:val="STK-text"/>
      </w:pPr>
      <w:r w:rsidRPr="00E87BAB">
        <w:t>Počet hlasujících 2</w:t>
      </w:r>
      <w:r w:rsidR="00800DF1" w:rsidRPr="00E87BAB">
        <w:t>2</w:t>
      </w:r>
      <w:r w:rsidRPr="00E87BAB">
        <w:t xml:space="preserve">, z toho 20 pro, 0 proti, </w:t>
      </w:r>
      <w:r w:rsidR="00800DF1" w:rsidRPr="00E87BAB">
        <w:t>2</w:t>
      </w:r>
      <w:r w:rsidRPr="00E87BAB">
        <w:t xml:space="preserve"> se zdržel</w:t>
      </w:r>
      <w:r w:rsidR="00800DF1" w:rsidRPr="00E87BAB">
        <w:t>i</w:t>
      </w:r>
      <w:r w:rsidRPr="00E87BAB">
        <w:t xml:space="preserve">. </w:t>
      </w:r>
      <w:r w:rsidRPr="00E87BAB">
        <w:rPr>
          <w:b/>
        </w:rPr>
        <w:t xml:space="preserve">Rozpis Extraligy 2015/2016 (viz </w:t>
      </w:r>
      <w:r w:rsidR="00800DF1" w:rsidRPr="00E87BAB">
        <w:rPr>
          <w:b/>
        </w:rPr>
        <w:t>p</w:t>
      </w:r>
      <w:r w:rsidRPr="00E87BAB">
        <w:rPr>
          <w:b/>
        </w:rPr>
        <w:t xml:space="preserve">říloha </w:t>
      </w:r>
      <w:r w:rsidR="00800DF1" w:rsidRPr="00E87BAB">
        <w:rPr>
          <w:b/>
        </w:rPr>
        <w:t>F</w:t>
      </w:r>
      <w:r w:rsidRPr="00E87BAB">
        <w:rPr>
          <w:b/>
        </w:rPr>
        <w:t>) byl schválen.</w:t>
      </w:r>
    </w:p>
    <w:p w:rsidR="00862476" w:rsidRPr="00E87BAB" w:rsidRDefault="00862476" w:rsidP="00862476">
      <w:pPr>
        <w:pStyle w:val="STK-text"/>
      </w:pPr>
      <w:r w:rsidRPr="00E87BAB">
        <w:t xml:space="preserve">A poté </w:t>
      </w:r>
      <w:r w:rsidR="000E47C1" w:rsidRPr="00E87BAB">
        <w:t xml:space="preserve">Rozpis </w:t>
      </w:r>
      <w:r w:rsidRPr="00E87BAB">
        <w:t>1. a 2. ligy:</w:t>
      </w:r>
    </w:p>
    <w:p w:rsidR="00862476" w:rsidRPr="00E87BAB" w:rsidRDefault="00862476" w:rsidP="00862476">
      <w:pPr>
        <w:pStyle w:val="STK-text"/>
      </w:pPr>
      <w:r w:rsidRPr="00E87BAB">
        <w:t>Počet hlasujících 2</w:t>
      </w:r>
      <w:r w:rsidR="00800DF1" w:rsidRPr="00E87BAB">
        <w:t>2</w:t>
      </w:r>
      <w:r w:rsidRPr="00E87BAB">
        <w:t xml:space="preserve">, z toho </w:t>
      </w:r>
      <w:r w:rsidR="00800DF1" w:rsidRPr="00E87BAB">
        <w:t>19</w:t>
      </w:r>
      <w:r w:rsidRPr="00E87BAB">
        <w:t xml:space="preserve"> pro, 0 proti, </w:t>
      </w:r>
      <w:r w:rsidR="00800DF1" w:rsidRPr="00E87BAB">
        <w:t>3</w:t>
      </w:r>
      <w:r w:rsidRPr="00E87BAB">
        <w:t xml:space="preserve"> se zdržel</w:t>
      </w:r>
      <w:r w:rsidR="00800DF1" w:rsidRPr="00E87BAB">
        <w:t>i</w:t>
      </w:r>
      <w:r w:rsidRPr="00E87BAB">
        <w:t xml:space="preserve">. </w:t>
      </w:r>
      <w:r w:rsidRPr="00E87BAB">
        <w:rPr>
          <w:b/>
        </w:rPr>
        <w:t xml:space="preserve">Rozpis 1. a 2. ligy 2015/2016 (viz </w:t>
      </w:r>
      <w:r w:rsidR="00800DF1" w:rsidRPr="00E87BAB">
        <w:rPr>
          <w:b/>
        </w:rPr>
        <w:t>p</w:t>
      </w:r>
      <w:r w:rsidRPr="00E87BAB">
        <w:rPr>
          <w:b/>
        </w:rPr>
        <w:t xml:space="preserve">říloha </w:t>
      </w:r>
      <w:r w:rsidR="00800DF1" w:rsidRPr="00E87BAB">
        <w:rPr>
          <w:b/>
        </w:rPr>
        <w:t>G</w:t>
      </w:r>
      <w:r w:rsidRPr="00E87BAB">
        <w:rPr>
          <w:b/>
        </w:rPr>
        <w:t>) byl schválen.</w:t>
      </w:r>
    </w:p>
    <w:p w:rsidR="00862476" w:rsidRPr="00E87BAB" w:rsidRDefault="00D842E8" w:rsidP="00D842E8">
      <w:pPr>
        <w:pStyle w:val="STK-slovanodstavec"/>
        <w:spacing w:before="360"/>
        <w:rPr>
          <w:b/>
        </w:rPr>
      </w:pPr>
      <w:r w:rsidRPr="00E87BAB">
        <w:rPr>
          <w:b/>
        </w:rPr>
        <w:t>Koncepce soutěží řízených STK</w:t>
      </w:r>
    </w:p>
    <w:p w:rsidR="00862476" w:rsidRPr="00E87BAB" w:rsidRDefault="002F68F6" w:rsidP="008D62B8">
      <w:pPr>
        <w:pStyle w:val="STK-text"/>
        <w:spacing w:before="120"/>
      </w:pPr>
      <w:r w:rsidRPr="00E87BAB">
        <w:t>Byla projednána „Koncepce soutěží řízených STK“</w:t>
      </w:r>
      <w:r w:rsidR="008D62B8" w:rsidRPr="00E87BAB">
        <w:t xml:space="preserve"> (ze dne 7. 7. 2015).</w:t>
      </w:r>
    </w:p>
    <w:p w:rsidR="000E47C1" w:rsidRPr="00E87BAB" w:rsidRDefault="008D62B8" w:rsidP="00D842E8">
      <w:pPr>
        <w:pStyle w:val="STK-text"/>
      </w:pPr>
      <w:r w:rsidRPr="00E87BAB">
        <w:t xml:space="preserve">Pro </w:t>
      </w:r>
      <w:r w:rsidRPr="00E87BAB">
        <w:rPr>
          <w:b/>
          <w:u w:val="single"/>
        </w:rPr>
        <w:t>MČR mužů a žen</w:t>
      </w:r>
      <w:r w:rsidRPr="00E87BAB">
        <w:t xml:space="preserve"> byla diskutován možnost zrušení pořádání MČR jako uzavřené turnaje (mužů i žen) ve variantě nadále pořádat jen otevřené MČR</w:t>
      </w:r>
      <w:r w:rsidR="000E47C1" w:rsidRPr="00E87BAB">
        <w:t>, a to ve variantě jen pro členy ŠSČR, tak i mezinárodní. Z diskuze vyplynulo, že stávající znění SŘ umožňuje ŘO (STK ŠSČR) rozhodnout o uskutečnění kterékoli z těchto variant a tedy není nutno</w:t>
      </w:r>
      <w:r w:rsidRPr="00E87BAB">
        <w:t xml:space="preserve"> </w:t>
      </w:r>
      <w:r w:rsidR="000E47C1" w:rsidRPr="00E87BAB">
        <w:t>v SŘ nic měnit:</w:t>
      </w:r>
    </w:p>
    <w:p w:rsidR="001D2DDD" w:rsidRPr="00E87BAB" w:rsidRDefault="000E47C1" w:rsidP="00D842E8">
      <w:pPr>
        <w:pStyle w:val="STK-text"/>
        <w:rPr>
          <w:b/>
        </w:rPr>
      </w:pPr>
      <w:r w:rsidRPr="00E87BAB">
        <w:rPr>
          <w:b/>
        </w:rPr>
        <w:t>Rozšířená STK doporučuje VV ŠSČR čl. 4.1.1.1.1 SŘ zachovat beze změny</w:t>
      </w:r>
      <w:r w:rsidR="001D2DDD" w:rsidRPr="00E87BAB">
        <w:rPr>
          <w:b/>
        </w:rPr>
        <w:t>.</w:t>
      </w:r>
    </w:p>
    <w:p w:rsidR="000E47C1" w:rsidRPr="00E87BAB" w:rsidRDefault="000E47C1" w:rsidP="000E47C1">
      <w:pPr>
        <w:pStyle w:val="STK-text"/>
      </w:pPr>
      <w:r w:rsidRPr="00E87BAB">
        <w:t>Počet hlasujících 2</w:t>
      </w:r>
      <w:r w:rsidR="00800DF1" w:rsidRPr="00E87BAB">
        <w:t>2</w:t>
      </w:r>
      <w:r w:rsidRPr="00E87BAB">
        <w:t>, z toho 2</w:t>
      </w:r>
      <w:r w:rsidR="00800DF1" w:rsidRPr="00E87BAB">
        <w:t>2</w:t>
      </w:r>
      <w:r w:rsidRPr="00E87BAB">
        <w:t xml:space="preserve"> pro, 0 proti, </w:t>
      </w:r>
      <w:r w:rsidR="00800DF1" w:rsidRPr="00E87BAB">
        <w:t>0</w:t>
      </w:r>
      <w:r w:rsidRPr="00E87BAB">
        <w:t xml:space="preserve"> se zdržel.</w:t>
      </w:r>
    </w:p>
    <w:p w:rsidR="001D2DDD" w:rsidRPr="00E87BAB" w:rsidRDefault="001D2DDD" w:rsidP="001D2DDD">
      <w:pPr>
        <w:pStyle w:val="STK-text"/>
        <w:spacing w:before="120"/>
      </w:pPr>
      <w:r w:rsidRPr="00E87BAB">
        <w:t xml:space="preserve">Pro </w:t>
      </w:r>
      <w:r w:rsidRPr="00E87BAB">
        <w:rPr>
          <w:b/>
          <w:u w:val="single"/>
        </w:rPr>
        <w:t>MČR juniorů a juniorek</w:t>
      </w:r>
      <w:r w:rsidRPr="00E87BAB">
        <w:t xml:space="preserve"> bylo v diskuzi konstatováno, že změnou stávajícího stavu nemá (v rámci STK) smysl se zabývat, dokud KM ŠSČR nerozhodne o koncepci soutěží mládeže.</w:t>
      </w:r>
    </w:p>
    <w:p w:rsidR="001D2DDD" w:rsidRPr="00E87BAB" w:rsidRDefault="001D2DDD" w:rsidP="001D2DDD">
      <w:pPr>
        <w:pStyle w:val="STK-text"/>
        <w:spacing w:before="120"/>
      </w:pPr>
      <w:r w:rsidRPr="00E87BAB">
        <w:t xml:space="preserve">Pro </w:t>
      </w:r>
      <w:r w:rsidRPr="00E87BAB">
        <w:rPr>
          <w:b/>
          <w:u w:val="single"/>
        </w:rPr>
        <w:t>MČR seniorů a seniorek</w:t>
      </w:r>
      <w:r w:rsidRPr="00E87BAB">
        <w:t xml:space="preserve"> byla diskutována </w:t>
      </w:r>
      <w:r w:rsidR="00611058" w:rsidRPr="00E87BAB">
        <w:t xml:space="preserve">vhodnost úpravy věkových kategorií do shody s FIDE, tzn. na 50+ a 65+. V diskuzi bylo konstatováno, že </w:t>
      </w:r>
      <w:r w:rsidR="000E47C1" w:rsidRPr="00E87BAB">
        <w:t xml:space="preserve">pokud taková úprava bude nezbytná (např. </w:t>
      </w:r>
      <w:r w:rsidR="00611058" w:rsidRPr="00E87BAB">
        <w:t>v</w:t>
      </w:r>
      <w:r w:rsidR="000E47C1" w:rsidRPr="00E87BAB">
        <w:t> </w:t>
      </w:r>
      <w:r w:rsidR="00611058" w:rsidRPr="00E87BAB">
        <w:t>případě</w:t>
      </w:r>
      <w:r w:rsidR="000E47C1" w:rsidRPr="00E87BAB">
        <w:t xml:space="preserve"> pokračující</w:t>
      </w:r>
      <w:r w:rsidR="00611058" w:rsidRPr="00E87BAB">
        <w:t xml:space="preserve"> podpor</w:t>
      </w:r>
      <w:r w:rsidR="000E47C1" w:rsidRPr="00E87BAB">
        <w:t>y</w:t>
      </w:r>
      <w:r w:rsidR="00611058" w:rsidRPr="00E87BAB">
        <w:t xml:space="preserve"> z ŠSČR účasti vítězů MČR na MS</w:t>
      </w:r>
      <w:r w:rsidR="00452CAB" w:rsidRPr="00E87BAB">
        <w:t>), je v kompetenci STK dle toho upravit rozpis soutěže</w:t>
      </w:r>
      <w:r w:rsidR="00611058" w:rsidRPr="00E87BAB">
        <w:t>.</w:t>
      </w:r>
    </w:p>
    <w:p w:rsidR="00611058" w:rsidRPr="00E87BAB" w:rsidRDefault="00611058" w:rsidP="001D2DDD">
      <w:pPr>
        <w:pStyle w:val="STK-text"/>
        <w:spacing w:before="120"/>
      </w:pPr>
      <w:r w:rsidRPr="00E87BAB">
        <w:t xml:space="preserve">Pro </w:t>
      </w:r>
      <w:r w:rsidRPr="00E87BAB">
        <w:rPr>
          <w:b/>
          <w:u w:val="single"/>
        </w:rPr>
        <w:t>MČR v rapidu</w:t>
      </w:r>
      <w:r w:rsidRPr="00E87BAB">
        <w:t xml:space="preserve"> bylo konstatováno, že stávající stav 3 turnajů (muž, ženy a junioři+juniorky) vyhovuje. V diskuzi byl podpořen</w:t>
      </w:r>
      <w:r w:rsidR="00452CAB" w:rsidRPr="00E87BAB">
        <w:t>o, aby bylo adekvátně pořádáno i MČR v rapidu seniorů (dosud je jen</w:t>
      </w:r>
      <w:r w:rsidRPr="00E87BAB">
        <w:t xml:space="preserve"> formou udělení statutu</w:t>
      </w:r>
      <w:r w:rsidR="00452CAB" w:rsidRPr="00E87BAB">
        <w:t>)</w:t>
      </w:r>
      <w:r w:rsidRPr="00E87BAB">
        <w:t>.</w:t>
      </w:r>
    </w:p>
    <w:p w:rsidR="00611058" w:rsidRPr="00E87BAB" w:rsidRDefault="00611058" w:rsidP="001D2DDD">
      <w:pPr>
        <w:pStyle w:val="STK-text"/>
        <w:spacing w:before="120"/>
      </w:pPr>
      <w:r w:rsidRPr="00E87BAB">
        <w:t xml:space="preserve">Pro </w:t>
      </w:r>
      <w:r w:rsidRPr="00E87BAB">
        <w:rPr>
          <w:b/>
          <w:u w:val="single"/>
        </w:rPr>
        <w:t>MČR v bleskovém šachu</w:t>
      </w:r>
      <w:r w:rsidRPr="00E87BAB">
        <w:t xml:space="preserve"> byla konstatována spokojenost se stávajícím systémem turnajů, včetně připravované úpravy konání jako otevřených turnajů</w:t>
      </w:r>
      <w:r w:rsidR="00C20725" w:rsidRPr="00E87BAB">
        <w:t xml:space="preserve"> MČR</w:t>
      </w:r>
      <w:r w:rsidR="00452CAB" w:rsidRPr="00E87BAB">
        <w:t>, přičemž v turnaji jednotlivců (mužů i žen) by bylo vhodné vyhodnotit i seniorskou kategorii.</w:t>
      </w:r>
    </w:p>
    <w:p w:rsidR="00C20725" w:rsidRPr="00E87BAB" w:rsidRDefault="00C20725" w:rsidP="001D2DDD">
      <w:pPr>
        <w:pStyle w:val="STK-text"/>
        <w:spacing w:before="120"/>
      </w:pPr>
      <w:r w:rsidRPr="00E87BAB">
        <w:t xml:space="preserve">Pro </w:t>
      </w:r>
      <w:r w:rsidRPr="00E87BAB">
        <w:rPr>
          <w:b/>
          <w:u w:val="single"/>
        </w:rPr>
        <w:t>dlouhodobé soutěže družstev</w:t>
      </w:r>
      <w:r w:rsidRPr="00E87BAB">
        <w:t xml:space="preserve"> byly diskutovány </w:t>
      </w:r>
      <w:r w:rsidR="00452CAB" w:rsidRPr="00E87BAB">
        <w:t xml:space="preserve">(krátce v návaznosti na diskuzi v rámci bodu 4) </w:t>
      </w:r>
      <w:r w:rsidRPr="00E87BAB">
        <w:t xml:space="preserve">možnosti řešení stále rostoucího problému hledání nekolizních termínů. S rostoucím počtem akcí v průběhu sezóny dříve nebo později vyplyne nutnost úpravy modelu 1. ligy, </w:t>
      </w:r>
      <w:r w:rsidR="00452CAB" w:rsidRPr="00E87BAB">
        <w:t>resp.</w:t>
      </w:r>
      <w:r w:rsidRPr="00E87BAB">
        <w:t xml:space="preserve"> i 2. ligy</w:t>
      </w:r>
      <w:r w:rsidR="00452CAB" w:rsidRPr="00E87BAB">
        <w:t>,</w:t>
      </w:r>
      <w:r w:rsidRPr="00E87BAB">
        <w:t xml:space="preserve"> do systému dvoukol sobota-neděle.</w:t>
      </w:r>
    </w:p>
    <w:p w:rsidR="00C20725" w:rsidRPr="00E87BAB" w:rsidRDefault="00C20725" w:rsidP="001D2DDD">
      <w:pPr>
        <w:pStyle w:val="STK-text"/>
        <w:spacing w:before="120"/>
      </w:pPr>
      <w:r w:rsidRPr="00E87BAB">
        <w:t>Pro</w:t>
      </w:r>
      <w:r w:rsidRPr="00E87BAB">
        <w:rPr>
          <w:b/>
          <w:u w:val="single"/>
        </w:rPr>
        <w:t> Poháru družstev v rapid šach a MČR družstev v bleskovém šachu</w:t>
      </w:r>
      <w:r w:rsidRPr="00E87BAB">
        <w:t xml:space="preserve"> byla konstatována spokojenost s obnovením konání těchto MČR</w:t>
      </w:r>
      <w:r w:rsidR="00800DF1" w:rsidRPr="00E87BAB">
        <w:t xml:space="preserve">, včetně </w:t>
      </w:r>
      <w:r w:rsidRPr="00E87BAB">
        <w:t>za</w:t>
      </w:r>
      <w:r w:rsidR="00452CAB" w:rsidRPr="00E87BAB">
        <w:t>chov</w:t>
      </w:r>
      <w:r w:rsidR="00800DF1" w:rsidRPr="00E87BAB">
        <w:t>ání</w:t>
      </w:r>
      <w:r w:rsidR="00452CAB" w:rsidRPr="00E87BAB">
        <w:t xml:space="preserve"> postupov</w:t>
      </w:r>
      <w:r w:rsidR="00800DF1" w:rsidRPr="00E87BAB">
        <w:t>ých</w:t>
      </w:r>
      <w:r w:rsidR="00452CAB" w:rsidRPr="00E87BAB">
        <w:t xml:space="preserve"> kritéri</w:t>
      </w:r>
      <w:r w:rsidR="00800DF1" w:rsidRPr="00E87BAB">
        <w:t>í</w:t>
      </w:r>
      <w:r w:rsidR="00452CAB" w:rsidRPr="00E87BAB">
        <w:t xml:space="preserve"> soutěž</w:t>
      </w:r>
      <w:r w:rsidR="00800DF1" w:rsidRPr="00E87BAB">
        <w:t>e</w:t>
      </w:r>
      <w:r w:rsidR="00452CAB" w:rsidRPr="00E87BAB">
        <w:t xml:space="preserve"> v rapid šachu (v ble</w:t>
      </w:r>
      <w:r w:rsidRPr="00E87BAB">
        <w:t>sku je turnaj otevřený).</w:t>
      </w:r>
    </w:p>
    <w:p w:rsidR="00C20725" w:rsidRPr="00E87BAB" w:rsidRDefault="00C20725" w:rsidP="001D2DDD">
      <w:pPr>
        <w:pStyle w:val="STK-text"/>
        <w:spacing w:before="120"/>
      </w:pPr>
      <w:r w:rsidRPr="00E87BAB">
        <w:t xml:space="preserve">Pro </w:t>
      </w:r>
      <w:r w:rsidRPr="00E87BAB">
        <w:rPr>
          <w:b/>
          <w:u w:val="single"/>
        </w:rPr>
        <w:t>MČR čtyřčlenných družstev</w:t>
      </w:r>
      <w:r w:rsidRPr="00E87BAB">
        <w:t xml:space="preserve"> bylo v diskuzi konstatováno, že stávající model vyhovuje a není nutné na něm nic měnit.</w:t>
      </w:r>
    </w:p>
    <w:p w:rsidR="00C20725" w:rsidRPr="00E87BAB" w:rsidRDefault="00C20725" w:rsidP="001D2DDD">
      <w:pPr>
        <w:pStyle w:val="STK-text"/>
        <w:spacing w:before="120"/>
      </w:pPr>
      <w:r w:rsidRPr="00E87BAB">
        <w:t xml:space="preserve">Pro </w:t>
      </w:r>
      <w:r w:rsidRPr="00E87BAB">
        <w:rPr>
          <w:b/>
          <w:u w:val="single"/>
        </w:rPr>
        <w:t>ČS Extraligu žen</w:t>
      </w:r>
      <w:r w:rsidRPr="00E87BAB">
        <w:t xml:space="preserve"> byl</w:t>
      </w:r>
      <w:r w:rsidR="00452CAB" w:rsidRPr="00E87BAB">
        <w:t>a</w:t>
      </w:r>
      <w:r w:rsidRPr="00E87BAB">
        <w:t xml:space="preserve"> disku</w:t>
      </w:r>
      <w:r w:rsidR="00452CAB" w:rsidRPr="00E87BAB">
        <w:t xml:space="preserve">tována </w:t>
      </w:r>
      <w:r w:rsidRPr="00E87BAB">
        <w:t>nutno</w:t>
      </w:r>
      <w:r w:rsidR="00452CAB" w:rsidRPr="00E87BAB">
        <w:t>st</w:t>
      </w:r>
      <w:r w:rsidRPr="00E87BAB">
        <w:t xml:space="preserve"> motiv</w:t>
      </w:r>
      <w:r w:rsidR="00452CAB" w:rsidRPr="00E87BAB">
        <w:t xml:space="preserve">ovat hráčky </w:t>
      </w:r>
      <w:r w:rsidRPr="00E87BAB">
        <w:t>k vyšší účasti</w:t>
      </w:r>
      <w:r w:rsidR="00452CAB" w:rsidRPr="00E87BAB">
        <w:t xml:space="preserve"> - p</w:t>
      </w:r>
      <w:r w:rsidRPr="00E87BAB">
        <w:t xml:space="preserve">roblém je hlubší, spočívající v obsáhlejší snaze podporovat </w:t>
      </w:r>
      <w:r w:rsidR="00F66463" w:rsidRPr="00E87BAB">
        <w:t>vyšší účast žen a dívek v</w:t>
      </w:r>
      <w:r w:rsidR="00452CAB" w:rsidRPr="00E87BAB">
        <w:t>e všech soutěžích. V letošním ročníku došlo v tom smyslu k úpravě rozpisu soutěže.</w:t>
      </w:r>
    </w:p>
    <w:p w:rsidR="00862476" w:rsidRPr="00E87BAB" w:rsidRDefault="00D842E8" w:rsidP="002A4199">
      <w:pPr>
        <w:pStyle w:val="STK-slovanodstavec"/>
        <w:keepNext/>
        <w:spacing w:before="360"/>
        <w:rPr>
          <w:b/>
        </w:rPr>
      </w:pPr>
      <w:r w:rsidRPr="00E87BAB">
        <w:rPr>
          <w:b/>
        </w:rPr>
        <w:t>Podněty pro návrhy na úpravy legislativy ŠSČR</w:t>
      </w:r>
    </w:p>
    <w:p w:rsidR="00E6458B" w:rsidRPr="00E87BAB" w:rsidRDefault="00E6458B" w:rsidP="00F66463">
      <w:pPr>
        <w:pStyle w:val="STK-text"/>
        <w:spacing w:before="120"/>
      </w:pPr>
      <w:r w:rsidRPr="00E87BAB">
        <w:t xml:space="preserve">Byl přednesen návrh SŠS (J. Hrdlička) na úpravu SŘ </w:t>
      </w:r>
      <w:r w:rsidR="005C195D" w:rsidRPr="00E87BAB">
        <w:t xml:space="preserve">(čl. 3.5.1f, 3.5.2d atd.) </w:t>
      </w:r>
      <w:r w:rsidRPr="00E87BAB">
        <w:t xml:space="preserve">tak, aby ŘO soutěže družstev KŠS (vyjma nejvyšší soutěže KP) mohl rozhodnout o neoznačení hráčů mladších 18 let jako V či H. </w:t>
      </w:r>
      <w:r w:rsidR="005C195D" w:rsidRPr="00E87BAB">
        <w:t xml:space="preserve">Po diskuzi </w:t>
      </w:r>
      <w:r w:rsidRPr="00E87BAB">
        <w:t>bylo o návrhu hlasováno:</w:t>
      </w:r>
    </w:p>
    <w:p w:rsidR="00E6458B" w:rsidRPr="00E87BAB" w:rsidRDefault="00E6458B" w:rsidP="00E6458B">
      <w:pPr>
        <w:pStyle w:val="STK-text"/>
        <w:rPr>
          <w:b/>
        </w:rPr>
      </w:pPr>
      <w:r w:rsidRPr="00E87BAB">
        <w:t xml:space="preserve">Počet hlasujících 20, z toho 1 pro, 17 proti, 2 se zdrželi. </w:t>
      </w:r>
      <w:r w:rsidRPr="00E87BAB">
        <w:rPr>
          <w:b/>
        </w:rPr>
        <w:t>Návrh nebyl přijat.</w:t>
      </w:r>
    </w:p>
    <w:p w:rsidR="005C195D" w:rsidRPr="00E87BAB" w:rsidRDefault="005C195D" w:rsidP="005C195D">
      <w:pPr>
        <w:pStyle w:val="STK-text"/>
        <w:spacing w:before="120"/>
      </w:pPr>
      <w:r w:rsidRPr="00E87BAB">
        <w:t>Byl přednesen návrh zrušení omezení počtu soupisek, na kterých může být hráč uveden (čl. 3.5.2b SŘ). Po krátké diskuzi bylo o návrhu hlasováno:</w:t>
      </w:r>
    </w:p>
    <w:p w:rsidR="005C195D" w:rsidRPr="00E87BAB" w:rsidRDefault="005C195D" w:rsidP="005C195D">
      <w:pPr>
        <w:pStyle w:val="STK-text"/>
        <w:rPr>
          <w:b/>
        </w:rPr>
      </w:pPr>
      <w:r w:rsidRPr="00E87BAB">
        <w:t xml:space="preserve">Počet hlasujících 22, z toho 5 pro, 12 proti, 5 se zdrželo. </w:t>
      </w:r>
      <w:r w:rsidRPr="00E87BAB">
        <w:rPr>
          <w:b/>
        </w:rPr>
        <w:t>Návrh nebyl přijat.</w:t>
      </w:r>
    </w:p>
    <w:p w:rsidR="005C195D" w:rsidRPr="00E87BAB" w:rsidRDefault="005C195D" w:rsidP="005C195D">
      <w:pPr>
        <w:pStyle w:val="STK-text"/>
        <w:spacing w:before="120"/>
      </w:pPr>
      <w:r w:rsidRPr="00E87BAB">
        <w:t>Byla diskutována problematika doplňujících kritérií pořadí (čl. 5.2.3 SŘ). Z diskuze vyplynul návrh na vyjmutí první (omezující) části ustanovení písm. a), tzn. návrh nového znění čl. 5.2.3a SŘ: „lepší výsledek ve vzájemných partiích mezi hráči, o které se jedná, pokud všechny vzájemné partie byly sehrány,“</w:t>
      </w:r>
      <w:r w:rsidR="00BA5788" w:rsidRPr="00E87BAB">
        <w:t xml:space="preserve">. Následně bylo o </w:t>
      </w:r>
      <w:r w:rsidR="00800DF1" w:rsidRPr="00E87BAB">
        <w:t xml:space="preserve">návrhu </w:t>
      </w:r>
      <w:r w:rsidR="00BA5788" w:rsidRPr="00E87BAB">
        <w:t>nové</w:t>
      </w:r>
      <w:r w:rsidR="00800DF1" w:rsidRPr="00E87BAB">
        <w:t>ho</w:t>
      </w:r>
      <w:r w:rsidR="00BA5788" w:rsidRPr="00E87BAB">
        <w:t xml:space="preserve"> znění čl.</w:t>
      </w:r>
      <w:r w:rsidR="00800DF1" w:rsidRPr="00E87BAB">
        <w:t> </w:t>
      </w:r>
      <w:r w:rsidR="00BA5788" w:rsidRPr="00E87BAB">
        <w:t>5.2.3a hlasováno:</w:t>
      </w:r>
    </w:p>
    <w:p w:rsidR="00BA5788" w:rsidRPr="00E87BAB" w:rsidRDefault="00BA5788" w:rsidP="00BA5788">
      <w:pPr>
        <w:pStyle w:val="STK-text"/>
        <w:rPr>
          <w:b/>
        </w:rPr>
      </w:pPr>
      <w:r w:rsidRPr="00E87BAB">
        <w:t xml:space="preserve">Počet hlasujících 22, z toho 19 pro, 0 proti, 3 se zdrželi. </w:t>
      </w:r>
      <w:r w:rsidRPr="00E87BAB">
        <w:rPr>
          <w:b/>
        </w:rPr>
        <w:t>Návrh byl přijat.</w:t>
      </w:r>
    </w:p>
    <w:p w:rsidR="00BA5788" w:rsidRPr="00E87BAB" w:rsidRDefault="00BA5788" w:rsidP="005800B6">
      <w:pPr>
        <w:pStyle w:val="STK-text"/>
        <w:spacing w:before="120"/>
      </w:pPr>
      <w:r w:rsidRPr="00E87BAB">
        <w:t>Byla diskutována problematika pořádání KP, resp. které KP je povinností KŠS pořádat. Z diskuze vyplynul návrh požádat legislativní komisi (resp. doporučit VV ŠSČR, aby LK pověřil) upravit ustanovení SŘ (čl. 4.1.3) ve smyslu povinnosti pořádat KP v kategoriích vyjmenovaných v čl. 4.1.1. Následně bylo o návrhu hlasováno:</w:t>
      </w:r>
    </w:p>
    <w:p w:rsidR="00BA5788" w:rsidRPr="00E87BAB" w:rsidRDefault="00BA5788" w:rsidP="00BA5788">
      <w:pPr>
        <w:pStyle w:val="STK-text"/>
        <w:rPr>
          <w:b/>
        </w:rPr>
      </w:pPr>
      <w:r w:rsidRPr="00E87BAB">
        <w:t xml:space="preserve">Počet hlasujících 22, z toho 19 pro, 1 proti, 2 se zdrželi. </w:t>
      </w:r>
      <w:r w:rsidRPr="00E87BAB">
        <w:rPr>
          <w:b/>
        </w:rPr>
        <w:t>Návrh byl přijat.</w:t>
      </w:r>
    </w:p>
    <w:p w:rsidR="002542DA" w:rsidRPr="00E87BAB" w:rsidRDefault="002542DA" w:rsidP="00BA5788">
      <w:pPr>
        <w:pStyle w:val="STK-text"/>
        <w:spacing w:before="120"/>
      </w:pPr>
      <w:r w:rsidRPr="00E87BAB">
        <w:t>Byla diskutována problematika rozhodčích, zejména požadavek FIDE, aby rozhodčí utkání družstev byli nejen nehrajícími, ale ani nebyli uvedeni na soupisce žádného družstva v dané soutěži. Z diskuze vyplynula potřeba požádat KR ŠSČR o stanovisko k aktuálnímu problému, ideál</w:t>
      </w:r>
      <w:r w:rsidR="005800B6" w:rsidRPr="00E87BAB">
        <w:t>ně i s jeho řešením.</w:t>
      </w:r>
    </w:p>
    <w:p w:rsidR="00DF3D19" w:rsidRPr="00E87BAB" w:rsidRDefault="00BA5788" w:rsidP="00BA5788">
      <w:pPr>
        <w:pStyle w:val="STK-text"/>
        <w:spacing w:before="120"/>
      </w:pPr>
      <w:r w:rsidRPr="00E87BAB">
        <w:t>Krátce byly diskutovány některé další legislativní úpravy, již bez nutnosti přijímat usnesení, nap</w:t>
      </w:r>
      <w:r w:rsidR="00CE1E5C" w:rsidRPr="00E87BAB">
        <w:t>ř</w:t>
      </w:r>
      <w:r w:rsidRPr="00E87BAB">
        <w:t xml:space="preserve">. </w:t>
      </w:r>
      <w:r w:rsidR="00CE1E5C" w:rsidRPr="00E87BAB">
        <w:t xml:space="preserve">definice „cizince“, výklad FIDE o mobilech (resp. elektronických komunikačních prostředcích obecně) v hrací místnosti, potřebnost lépe specifikovat způsobilost hrací místnosti </w:t>
      </w:r>
      <w:r w:rsidR="00DF3D19" w:rsidRPr="00E87BAB">
        <w:t>(</w:t>
      </w:r>
      <w:r w:rsidR="00CE1E5C" w:rsidRPr="00E87BAB">
        <w:t>řeší LK),</w:t>
      </w:r>
      <w:r w:rsidR="00DF3D19" w:rsidRPr="00E87BAB">
        <w:t xml:space="preserve"> povinnosti</w:t>
      </w:r>
      <w:r w:rsidR="00CE1E5C" w:rsidRPr="00E87BAB">
        <w:t xml:space="preserve"> operativn</w:t>
      </w:r>
      <w:r w:rsidR="00DF3D19" w:rsidRPr="00E87BAB">
        <w:t>ě</w:t>
      </w:r>
      <w:r w:rsidR="00CE1E5C" w:rsidRPr="00E87BAB">
        <w:t xml:space="preserve"> informov</w:t>
      </w:r>
      <w:r w:rsidR="00DF3D19" w:rsidRPr="00E87BAB">
        <w:t>at vedoucího soutěže, rozhodčího utkání a kapitána soupeře v případě nepředvídaného zdržení při cestě k utkání (řeší LK).</w:t>
      </w:r>
    </w:p>
    <w:p w:rsidR="00BA5788" w:rsidRPr="00E87BAB" w:rsidRDefault="00DF3D19" w:rsidP="00BA5788">
      <w:pPr>
        <w:pStyle w:val="STK-text"/>
        <w:spacing w:before="120"/>
      </w:pPr>
      <w:r w:rsidRPr="00E87BAB">
        <w:t>V souvislosti s případnými problémy při utkáních bylo připomenuto právo, de facto i povinnost, související skutečnosti zapsat (oba kapitáni a rozhodčí) do zápisu o utkání a tento následně poskytnout vedoucímu soutěže.</w:t>
      </w:r>
      <w:r w:rsidR="00BA5788" w:rsidRPr="00E87BAB">
        <w:t xml:space="preserve"> </w:t>
      </w:r>
    </w:p>
    <w:p w:rsidR="00D842E8" w:rsidRPr="00E87BAB" w:rsidRDefault="00D842E8" w:rsidP="00D842E8">
      <w:pPr>
        <w:pStyle w:val="STK-slovanodstavec"/>
        <w:spacing w:before="360"/>
        <w:rPr>
          <w:b/>
        </w:rPr>
      </w:pPr>
      <w:r w:rsidRPr="00E87BAB">
        <w:rPr>
          <w:b/>
        </w:rPr>
        <w:t>Různé - informace ze ŠSČR, z krajů apod.</w:t>
      </w:r>
    </w:p>
    <w:p w:rsidR="00F66463" w:rsidRPr="00E87BAB" w:rsidRDefault="00452CAB" w:rsidP="00F66463">
      <w:pPr>
        <w:pStyle w:val="STK-text"/>
        <w:spacing w:before="120"/>
      </w:pPr>
      <w:r w:rsidRPr="00E87BAB">
        <w:t xml:space="preserve">Zástupci KŠS bylo konstatováno, že vše podstatné bylo řešeno průběžně v jednotlivých </w:t>
      </w:r>
      <w:r w:rsidR="00AC5108" w:rsidRPr="00E87BAB">
        <w:t>bodech jednání.</w:t>
      </w:r>
    </w:p>
    <w:p w:rsidR="00071264" w:rsidRPr="00E87BAB" w:rsidRDefault="00071264" w:rsidP="004B6638">
      <w:pPr>
        <w:pStyle w:val="STK-text"/>
      </w:pPr>
      <w:r w:rsidRPr="00E87BAB">
        <w:t>Bylo diskutováno, že s ohledem na klesající zájem zástupců družstev o účast je neefektivní losování lig pořádat jako samostatnou akci, naopak by bylo vhodné spojit ho (v červenci v Pardubicích) s jednáním VV, příp. se schůzkou s předsedy KŠS.</w:t>
      </w:r>
    </w:p>
    <w:p w:rsidR="00D842E8" w:rsidRPr="00E87BAB" w:rsidRDefault="004B6638" w:rsidP="004B6638">
      <w:pPr>
        <w:pStyle w:val="STK-slovanodstavec"/>
        <w:spacing w:before="360"/>
        <w:rPr>
          <w:b/>
        </w:rPr>
      </w:pPr>
      <w:r w:rsidRPr="00E87BAB">
        <w:rPr>
          <w:b/>
        </w:rPr>
        <w:t>Ukončení</w:t>
      </w:r>
    </w:p>
    <w:p w:rsidR="00D842E8" w:rsidRPr="00E87BAB" w:rsidRDefault="004B6638" w:rsidP="004B6638">
      <w:pPr>
        <w:pStyle w:val="STK-text"/>
        <w:spacing w:before="120"/>
      </w:pPr>
      <w:r w:rsidRPr="00E87BAB">
        <w:t>Na závěr předseda STK poděkoval účastníkům za účast a popřál pohodovou cestu domů. Schůze byla ukončena v 17:30.</w:t>
      </w:r>
    </w:p>
    <w:p w:rsidR="00D842E8" w:rsidRPr="00E87BAB" w:rsidRDefault="004B6638" w:rsidP="004B6638">
      <w:pPr>
        <w:pStyle w:val="STK-text"/>
        <w:spacing w:before="360"/>
      </w:pPr>
      <w:r w:rsidRPr="00E87BAB">
        <w:rPr>
          <w:rFonts w:ascii="Calibri" w:hAnsi="Calibri"/>
          <w:color w:val="000000"/>
        </w:rPr>
        <w:t xml:space="preserve">ve Stráži pod Ralskem </w:t>
      </w:r>
      <w:r w:rsidR="00071264" w:rsidRPr="00E87BAB">
        <w:rPr>
          <w:rFonts w:ascii="Calibri" w:hAnsi="Calibri"/>
          <w:color w:val="000000"/>
        </w:rPr>
        <w:t>2</w:t>
      </w:r>
      <w:r w:rsidR="00E87BAB" w:rsidRPr="00E87BAB">
        <w:rPr>
          <w:rFonts w:ascii="Calibri" w:hAnsi="Calibri"/>
          <w:color w:val="000000"/>
        </w:rPr>
        <w:t>2</w:t>
      </w:r>
      <w:r w:rsidRPr="00E87BAB">
        <w:rPr>
          <w:rFonts w:ascii="Calibri" w:hAnsi="Calibri"/>
          <w:color w:val="000000"/>
        </w:rPr>
        <w:t>. 5. 2016</w:t>
      </w:r>
    </w:p>
    <w:p w:rsidR="004B6638" w:rsidRPr="00E87BAB" w:rsidRDefault="004B6638" w:rsidP="004B6638">
      <w:pPr>
        <w:pStyle w:val="STK-text"/>
        <w:spacing w:before="120"/>
      </w:pPr>
      <w:r w:rsidRPr="00E87BAB">
        <w:t>Jan Malec</w:t>
      </w:r>
    </w:p>
    <w:p w:rsidR="004B6638" w:rsidRPr="00E87BAB" w:rsidRDefault="004B6638" w:rsidP="00C3592C">
      <w:pPr>
        <w:pStyle w:val="STK-text"/>
      </w:pPr>
      <w:r w:rsidRPr="00E87BAB">
        <w:t>předseda STK ŠSČR</w:t>
      </w:r>
    </w:p>
    <w:p w:rsidR="00C3592C" w:rsidRPr="00E87BAB" w:rsidRDefault="00C3592C" w:rsidP="00994E19">
      <w:pPr>
        <w:pStyle w:val="STK-text"/>
        <w:pageBreakBefore/>
        <w:rPr>
          <w:rFonts w:ascii="Calibri" w:hAnsi="Calibri"/>
          <w:b/>
          <w:color w:val="000000"/>
        </w:rPr>
      </w:pPr>
      <w:r w:rsidRPr="00E87BAB">
        <w:rPr>
          <w:rFonts w:ascii="Calibri" w:hAnsi="Calibri"/>
          <w:b/>
          <w:color w:val="000000"/>
        </w:rPr>
        <w:t>Příloha A</w:t>
      </w:r>
    </w:p>
    <w:p w:rsidR="00C3592C" w:rsidRPr="00E87BAB" w:rsidRDefault="00C3592C" w:rsidP="00C3592C">
      <w:pPr>
        <w:pStyle w:val="STK-text"/>
        <w:jc w:val="center"/>
        <w:rPr>
          <w:rFonts w:ascii="Calibri" w:hAnsi="Calibri"/>
          <w:b/>
          <w:sz w:val="28"/>
          <w:szCs w:val="28"/>
        </w:rPr>
      </w:pPr>
      <w:r w:rsidRPr="00E87BAB">
        <w:rPr>
          <w:rFonts w:ascii="Calibri" w:hAnsi="Calibri"/>
          <w:b/>
          <w:sz w:val="28"/>
          <w:szCs w:val="28"/>
        </w:rPr>
        <w:t>Sportovní kalendář 2015/2016</w:t>
      </w:r>
      <w:r w:rsidR="00D44906" w:rsidRPr="00E87BAB">
        <w:rPr>
          <w:rFonts w:ascii="Calibri" w:hAnsi="Calibri"/>
          <w:b/>
          <w:sz w:val="28"/>
          <w:szCs w:val="28"/>
        </w:rPr>
        <w:t xml:space="preserve"> - navržené verze</w:t>
      </w:r>
    </w:p>
    <w:p w:rsidR="00D44906" w:rsidRPr="00E87BAB" w:rsidRDefault="00D44906" w:rsidP="00D44906">
      <w:pPr>
        <w:pStyle w:val="STK-text"/>
        <w:jc w:val="left"/>
        <w:rPr>
          <w:rFonts w:ascii="Calibri" w:hAnsi="Calibri"/>
          <w:b/>
        </w:rPr>
      </w:pPr>
      <w:r w:rsidRPr="00E87BAB">
        <w:rPr>
          <w:rFonts w:ascii="Calibri" w:hAnsi="Calibri"/>
          <w:b/>
        </w:rPr>
        <w:t>verze 1</w:t>
      </w:r>
    </w:p>
    <w:tbl>
      <w:tblPr>
        <w:tblStyle w:val="Mkatabulky"/>
        <w:tblW w:w="0" w:type="auto"/>
        <w:tblLook w:val="04A0"/>
      </w:tblPr>
      <w:tblGrid>
        <w:gridCol w:w="1271"/>
        <w:gridCol w:w="5387"/>
        <w:gridCol w:w="1275"/>
        <w:gridCol w:w="1134"/>
        <w:gridCol w:w="1418"/>
      </w:tblGrid>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20. 8. 2016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juniorů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21. 8. 2016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juniorů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27. 8. 2016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28. 8. 2016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bookmarkStart w:id="0" w:name="OLE_LINK62"/>
            <w:bookmarkStart w:id="1" w:name="OLE_LINK63"/>
            <w:bookmarkStart w:id="2" w:name="OLE_LINK64"/>
            <w:bookmarkStart w:id="3" w:name="OLE_LINK65"/>
            <w:bookmarkStart w:id="4" w:name="OLE_LINK66"/>
            <w:bookmarkStart w:id="5" w:name="OLE_LINK67"/>
            <w:bookmarkStart w:id="6" w:name="OLE_LINK68"/>
            <w:bookmarkStart w:id="7" w:name="OLE_LINK69"/>
            <w:bookmarkStart w:id="8" w:name="OLE_LINK70"/>
            <w:r w:rsidRPr="00E87BAB">
              <w:rPr>
                <w:rFonts w:eastAsia="Times New Roman"/>
                <w:sz w:val="20"/>
                <w:szCs w:val="20"/>
                <w:lang w:eastAsia="cs-CZ"/>
              </w:rPr>
              <w:t>Olympiáda,</w:t>
            </w:r>
            <w:bookmarkEnd w:id="0"/>
            <w:bookmarkEnd w:id="1"/>
            <w:bookmarkEnd w:id="2"/>
            <w:bookmarkEnd w:id="3"/>
            <w:bookmarkEnd w:id="4"/>
            <w:bookmarkEnd w:id="5"/>
            <w:bookmarkEnd w:id="6"/>
            <w:bookmarkEnd w:id="7"/>
            <w:bookmarkEnd w:id="8"/>
            <w:r w:rsidRPr="00E87BAB">
              <w:rPr>
                <w:rFonts w:eastAsia="Times New Roman"/>
                <w:sz w:val="20"/>
                <w:szCs w:val="20"/>
                <w:lang w:eastAsia="cs-CZ"/>
              </w:rPr>
              <w:t xml:space="preserve"> MČR juniorů v rapidu, MČR mládeže v rapidu</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 MČR juniorů v rapidu, MČR mládeže v rapidu</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24. 9. 2016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družstev rapid, MS 14-18</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družstev blesk, MS 14-18</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14-18, 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14-18, Mládežnické ligy</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- 1.</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9. 10. 2016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- 2.</w:t>
            </w: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 MS žen</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16. 10. 2016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2, MS žen </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- 1.</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bookmarkStart w:id="9" w:name="OLE_LINK86"/>
            <w:bookmarkStart w:id="10" w:name="OLE_LINK87"/>
            <w:r w:rsidRPr="00E87BAB">
              <w:rPr>
                <w:rFonts w:eastAsia="Times New Roman"/>
                <w:sz w:val="20"/>
                <w:szCs w:val="20"/>
                <w:lang w:eastAsia="cs-CZ"/>
              </w:rPr>
              <w:t xml:space="preserve">MS 8-12, </w:t>
            </w:r>
            <w:bookmarkEnd w:id="9"/>
            <w:bookmarkEnd w:id="10"/>
            <w:r w:rsidRPr="00E87BAB">
              <w:rPr>
                <w:rFonts w:eastAsia="Times New Roman"/>
                <w:sz w:val="20"/>
                <w:szCs w:val="20"/>
                <w:lang w:eastAsia="cs-CZ"/>
              </w:rPr>
              <w:t>MS žen, MČ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23. 10. 2016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bookmarkStart w:id="11" w:name="OLE_LINK88"/>
            <w:bookmarkStart w:id="12" w:name="OLE_LINK89"/>
            <w:bookmarkStart w:id="13" w:name="OLE_LINK90"/>
            <w:r w:rsidRPr="00E87BAB">
              <w:rPr>
                <w:rFonts w:eastAsia="Times New Roman"/>
                <w:sz w:val="20"/>
                <w:szCs w:val="20"/>
                <w:lang w:eastAsia="cs-CZ"/>
              </w:rPr>
              <w:t xml:space="preserve">MS 8-12, </w:t>
            </w:r>
            <w:bookmarkEnd w:id="11"/>
            <w:bookmarkEnd w:id="12"/>
            <w:bookmarkEnd w:id="13"/>
            <w:r w:rsidRPr="00E87BAB">
              <w:rPr>
                <w:rFonts w:eastAsia="Times New Roman"/>
                <w:sz w:val="20"/>
                <w:szCs w:val="20"/>
                <w:lang w:eastAsia="cs-CZ"/>
              </w:rPr>
              <w:t>MS žen, MČ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color w:val="0070C0"/>
                <w:sz w:val="20"/>
                <w:szCs w:val="20"/>
                <w:lang w:eastAsia="cs-CZ"/>
              </w:rPr>
            </w:pPr>
            <w:r w:rsidRPr="00E87BAB">
              <w:rPr>
                <w:rFonts w:eastAsia="Times New Roman"/>
                <w:color w:val="0070C0"/>
                <w:sz w:val="20"/>
                <w:szCs w:val="20"/>
                <w:lang w:eastAsia="cs-CZ"/>
              </w:rPr>
              <w:t>2. liga E a F</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MMaS mládeže, MČ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30. 10. 2016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MMaS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color w:val="0070C0"/>
                <w:sz w:val="20"/>
                <w:szCs w:val="20"/>
                <w:lang w:eastAsia="cs-CZ"/>
              </w:rPr>
            </w:pPr>
            <w:r w:rsidRPr="00E87BAB">
              <w:rPr>
                <w:rFonts w:eastAsia="Times New Roman"/>
                <w:color w:val="0070C0"/>
                <w:sz w:val="20"/>
                <w:szCs w:val="20"/>
                <w:lang w:eastAsia="cs-CZ"/>
              </w:rPr>
              <w:t>2. liga - A-D</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6. 11. 2016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- 2.</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Klubový pohár, </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13. 11. 2016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Klubový pohár, </w:t>
            </w:r>
            <w:bookmarkStart w:id="14" w:name="OLE_LINK57"/>
            <w:bookmarkStart w:id="15" w:name="OLE_LINK58"/>
            <w:r w:rsidRPr="00E87BAB">
              <w:rPr>
                <w:rFonts w:eastAsia="Times New Roman"/>
                <w:sz w:val="20"/>
                <w:szCs w:val="20"/>
                <w:lang w:eastAsia="cs-CZ"/>
              </w:rPr>
              <w:t>Polofinále juniorů</w:t>
            </w:r>
            <w:bookmarkEnd w:id="14"/>
            <w:bookmarkEnd w:id="15"/>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- 2.</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3, MS seniorů,  MČ do </w:t>
            </w:r>
            <w:smartTag w:uri="urn:schemas-microsoft-com:office:smarttags" w:element="metricconverter">
              <w:smartTagPr>
                <w:attr w:name="ProductID" w:val="8 a"/>
              </w:smartTagPr>
              <w:r w:rsidRPr="00E87BAB">
                <w:rPr>
                  <w:rFonts w:eastAsia="Times New Roman"/>
                  <w:sz w:val="20"/>
                  <w:szCs w:val="20"/>
                  <w:lang w:eastAsia="cs-CZ"/>
                </w:rPr>
                <w:t>8 a</w:t>
              </w:r>
            </w:smartTag>
            <w:r w:rsidRPr="00E87BAB">
              <w:rPr>
                <w:rFonts w:eastAsia="Times New Roman"/>
                <w:sz w:val="20"/>
                <w:szCs w:val="20"/>
                <w:lang w:eastAsia="cs-CZ"/>
              </w:rPr>
              <w:t xml:space="preserve"> 10 let, Polofinále juniorů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4, MS seniorů,  MČ do </w:t>
            </w:r>
            <w:smartTag w:uri="urn:schemas-microsoft-com:office:smarttags" w:element="metricconverter">
              <w:smartTagPr>
                <w:attr w:name="ProductID" w:val="8 a"/>
              </w:smartTagPr>
              <w:r w:rsidRPr="00E87BAB">
                <w:rPr>
                  <w:rFonts w:eastAsia="Times New Roman"/>
                  <w:sz w:val="20"/>
                  <w:szCs w:val="20"/>
                  <w:lang w:eastAsia="cs-CZ"/>
                </w:rPr>
                <w:t>8 a</w:t>
              </w:r>
            </w:smartTag>
            <w:r w:rsidRPr="00E87BAB">
              <w:rPr>
                <w:rFonts w:eastAsia="Times New Roman"/>
                <w:sz w:val="20"/>
                <w:szCs w:val="20"/>
                <w:lang w:eastAsia="cs-CZ"/>
              </w:rPr>
              <w:t xml:space="preserve"> 10 let,</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- 3.</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MS seniorů, </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seniorů,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- 3.</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3. 12. 2016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5, 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4. 12. 2016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6</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- 4.</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10. 12. 2016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- 3.</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11. 12. 2016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- 4.</w:t>
            </w: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- 4.</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17. 12. 2016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Blesk+rapid, MČR Blesk</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18. 12. 2016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Blesk+rapid</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- 5.</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7. 1. 2017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- 5.</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14. 1. 2017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- 6.</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- 5.</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- 6.</w:t>
            </w: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- 6.</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- 7.</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4. 2. 2017</w:t>
            </w:r>
          </w:p>
        </w:tc>
        <w:tc>
          <w:tcPr>
            <w:tcW w:w="5387" w:type="dxa"/>
            <w:shd w:val="clear" w:color="auto" w:fill="CCFFFF"/>
          </w:tcPr>
          <w:p w:rsidR="00D44906" w:rsidRPr="00E87BAB" w:rsidRDefault="00D44906" w:rsidP="00D44906">
            <w:r w:rsidRPr="00E87BAB">
              <w:rPr>
                <w:rFonts w:eastAsia="Times New Roman"/>
                <w:sz w:val="20"/>
                <w:szCs w:val="20"/>
                <w:lang w:eastAsia="cs-CZ"/>
              </w:rPr>
              <w:t>2. Bundestliga</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5. 2. 2017</w:t>
            </w:r>
          </w:p>
        </w:tc>
        <w:tc>
          <w:tcPr>
            <w:tcW w:w="5387" w:type="dxa"/>
            <w:shd w:val="clear" w:color="auto" w:fill="FFCC99"/>
          </w:tcPr>
          <w:p w:rsidR="00D44906" w:rsidRPr="00E87BAB" w:rsidRDefault="00D44906" w:rsidP="00D44906">
            <w:r w:rsidRPr="00E87BAB">
              <w:rPr>
                <w:rFonts w:eastAsia="Times New Roman"/>
                <w:sz w:val="20"/>
                <w:szCs w:val="20"/>
                <w:lang w:eastAsia="cs-CZ"/>
              </w:rPr>
              <w:t>2. Bundestliga</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- 7.</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- 8.</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8</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9</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- 8.</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- 9</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- 7.</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- 8.</w:t>
            </w: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- 9.</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10, MČR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11</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liga - 10.</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- 10.</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- 11.</w:t>
            </w: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- 10.</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liga - 11.</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12</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9. 4. 2017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13</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- 11.</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Velikonoce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16. 4. 2017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Velikonoce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23. 4. 2017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7</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30. 4. 2017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14</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6. 5. 2017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7. 5. 2017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13. 5. 2017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mládeže do 8 let</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14. 5. 2017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mládeže do 8 let</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starších žáků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starších žáků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mladších žáků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mladších žáků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24. 6. 2017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1. 7. 2017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2. 7. 2017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bl>
    <w:p w:rsidR="00C3592C" w:rsidRPr="00E87BAB" w:rsidRDefault="00C3592C" w:rsidP="00C3592C">
      <w:pPr>
        <w:pStyle w:val="STK-text"/>
        <w:rPr>
          <w:rFonts w:ascii="Calibri" w:hAnsi="Calibri"/>
        </w:rPr>
      </w:pPr>
    </w:p>
    <w:p w:rsidR="00D44906" w:rsidRPr="00E87BAB" w:rsidRDefault="00D44906" w:rsidP="00994E19">
      <w:pPr>
        <w:pStyle w:val="STK-text"/>
        <w:pageBreakBefore/>
        <w:jc w:val="left"/>
        <w:rPr>
          <w:rFonts w:ascii="Calibri" w:hAnsi="Calibri"/>
          <w:b/>
        </w:rPr>
      </w:pPr>
      <w:r w:rsidRPr="00E87BAB">
        <w:rPr>
          <w:rFonts w:ascii="Calibri" w:hAnsi="Calibri"/>
          <w:b/>
        </w:rPr>
        <w:t>verze 2</w:t>
      </w:r>
    </w:p>
    <w:tbl>
      <w:tblPr>
        <w:tblStyle w:val="Mkatabulky"/>
        <w:tblW w:w="0" w:type="auto"/>
        <w:tblLook w:val="04A0"/>
      </w:tblPr>
      <w:tblGrid>
        <w:gridCol w:w="1265"/>
        <w:gridCol w:w="5350"/>
        <w:gridCol w:w="1269"/>
        <w:gridCol w:w="1128"/>
        <w:gridCol w:w="1410"/>
      </w:tblGrid>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20. 8. 2016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juniorů</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21. 8. 2016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juniorů</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27. 8. 2016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mládeže</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28. 8. 2016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mládeže</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3. 9. 2016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4. 9. 2016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10. 9. 2016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 MČR juniorů v rapidu, MČR mládeže v rapidu</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11. 9. 2016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 MČR juniorů v rapidu, MČR mládeže v rapidu</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17. 9. 2016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18. 9. 2016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24. 9. 2016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družstev rapid, MS 14-18</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25. 9. 2016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družstev blesk, MS 14-18</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1. 10. 2016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14-18, Mládežnické ligy</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2. 10. 2016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14-18, Mládežnické ligy</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8. 10. 2016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- 1.</w:t>
            </w: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9. 10. 2016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- 2.</w:t>
            </w: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15. 10. 2016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 MS žen</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16. 10. 2016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2, MS žen </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- 1.</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22. 10. 2016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MČ mládeže</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23. 10. 2016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MČ mládeže</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-2. E a F</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29. 10. 2016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MMaS mládeže, MČ mládeže</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30. 10. 2016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MMaS mládeže</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- 2. A-D</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5. 11. 2016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6. 11. 2016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- 2.</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12. 11. 2016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Klubový pohár, </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13. 11. 2016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 Polofinále juniorů</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- 3.</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19. 11. 2016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3, MS seniorů,  MČ do </w:t>
            </w:r>
            <w:smartTag w:uri="urn:schemas-microsoft-com:office:smarttags" w:element="metricconverter">
              <w:smartTagPr>
                <w:attr w:name="ProductID" w:val="8 a"/>
              </w:smartTagPr>
              <w:r w:rsidRPr="00E87BAB">
                <w:rPr>
                  <w:rFonts w:eastAsia="Times New Roman"/>
                  <w:sz w:val="20"/>
                  <w:szCs w:val="20"/>
                  <w:lang w:eastAsia="cs-CZ"/>
                </w:rPr>
                <w:t>8 a</w:t>
              </w:r>
            </w:smartTag>
            <w:r w:rsidRPr="00E87BAB">
              <w:rPr>
                <w:rFonts w:eastAsia="Times New Roman"/>
                <w:sz w:val="20"/>
                <w:szCs w:val="20"/>
                <w:lang w:eastAsia="cs-CZ"/>
              </w:rPr>
              <w:t xml:space="preserve"> 10 let, Polofinále juniorů</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20. 11. 2016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4, MS seniorů,  MČ do </w:t>
            </w:r>
            <w:smartTag w:uri="urn:schemas-microsoft-com:office:smarttags" w:element="metricconverter">
              <w:smartTagPr>
                <w:attr w:name="ProductID" w:val="8 a"/>
              </w:smartTagPr>
              <w:r w:rsidRPr="00E87BAB">
                <w:rPr>
                  <w:rFonts w:eastAsia="Times New Roman"/>
                  <w:sz w:val="20"/>
                  <w:szCs w:val="20"/>
                  <w:lang w:eastAsia="cs-CZ"/>
                </w:rPr>
                <w:t>8 a</w:t>
              </w:r>
            </w:smartTag>
            <w:r w:rsidRPr="00E87BAB">
              <w:rPr>
                <w:rFonts w:eastAsia="Times New Roman"/>
                <w:sz w:val="20"/>
                <w:szCs w:val="20"/>
                <w:lang w:eastAsia="cs-CZ"/>
              </w:rPr>
              <w:t xml:space="preserve"> 10 let,</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- 3.</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26. 11. 2016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MS seniorů, </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27. 11. 2016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seniorů,</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- 4</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3. 12. 2016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5, Mládežnické ligy</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4. 12. 2016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6</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- 4.</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10. 12. 2016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- 3.</w:t>
            </w: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11. 12. 2016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- 4.</w:t>
            </w:r>
          </w:p>
        </w:tc>
        <w:tc>
          <w:tcPr>
            <w:tcW w:w="1128" w:type="dxa"/>
            <w:shd w:val="clear" w:color="auto" w:fill="FFCC99"/>
            <w:vAlign w:val="bottom"/>
          </w:tcPr>
          <w:p w:rsidR="00D44906" w:rsidRPr="00E87BAB" w:rsidRDefault="00D44906" w:rsidP="00D44906">
            <w:pP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- 5.</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17. 12. 2016</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Blesk+rapid, MČR Blesk</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18. 12. 2016</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Blesk+rapid</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- 5.</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7. 1. 2017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8. 1. 2017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- 6.</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14. 1. 2017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15. 1. 2017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- 6.</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21. 1. 2017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22. 1. 2017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- 7.</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28. 1. 2017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- 5.</w:t>
            </w: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29. 1. 2017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- 6.</w:t>
            </w:r>
          </w:p>
        </w:tc>
        <w:tc>
          <w:tcPr>
            <w:tcW w:w="1128" w:type="dxa"/>
            <w:shd w:val="clear" w:color="auto" w:fill="FFCC99"/>
            <w:vAlign w:val="bottom"/>
          </w:tcPr>
          <w:p w:rsidR="00D44906" w:rsidRPr="00E87BAB" w:rsidRDefault="00D44906" w:rsidP="00D44906">
            <w:pP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- 7.</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4. 2. 2017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5. 2. 2017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- 8.</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11. 2. 2017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12. 2. 2017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- 8.</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18. 2. 2017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8</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19. 2. 2017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9</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- 9</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25. 2. 2017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- 7.</w:t>
            </w: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26. 2. 2017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- 8.</w:t>
            </w:r>
          </w:p>
        </w:tc>
        <w:tc>
          <w:tcPr>
            <w:tcW w:w="1128" w:type="dxa"/>
            <w:shd w:val="clear" w:color="auto" w:fill="FFCC99"/>
            <w:vAlign w:val="bottom"/>
          </w:tcPr>
          <w:p w:rsidR="00D44906" w:rsidRPr="00E87BAB" w:rsidRDefault="00D44906" w:rsidP="00D44906">
            <w:pP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- 9.</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4. 3. 2017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5. 3. 2017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liga - 10.</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11. 3. 2017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mládeže</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12. 3. 2017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mládeže</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18. 3. 2017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10, MČR mládeže</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19. 3. 2017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11</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- 10.</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25. 3. 2017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26. 3. 2017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- 11.</w:t>
            </w: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1. 4. 2017</w:t>
            </w:r>
          </w:p>
        </w:tc>
        <w:tc>
          <w:tcPr>
            <w:tcW w:w="5350" w:type="dxa"/>
            <w:shd w:val="clear" w:color="auto" w:fill="CCFFFF"/>
            <w:vAlign w:val="bottom"/>
          </w:tcPr>
          <w:p w:rsidR="00D44906" w:rsidRPr="00E87BAB" w:rsidRDefault="00D44906" w:rsidP="00D44906">
            <w:pPr>
              <w:jc w:val="right"/>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i/>
                <w:sz w:val="20"/>
                <w:szCs w:val="20"/>
                <w:vertAlign w:val="superscript"/>
                <w:lang w:eastAsia="cs-CZ"/>
              </w:rPr>
              <w:t>FRL</w:t>
            </w:r>
            <w:r w:rsidRPr="00E87BAB">
              <w:rPr>
                <w:rFonts w:eastAsia="Times New Roman"/>
                <w:sz w:val="20"/>
                <w:szCs w:val="20"/>
                <w:lang w:eastAsia="cs-CZ"/>
              </w:rPr>
              <w:t xml:space="preserve"> Extra - 10.</w:t>
            </w: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2. 4. 2017</w:t>
            </w:r>
          </w:p>
        </w:tc>
        <w:tc>
          <w:tcPr>
            <w:tcW w:w="5350" w:type="dxa"/>
            <w:shd w:val="clear" w:color="auto" w:fill="FFCC99"/>
            <w:vAlign w:val="bottom"/>
          </w:tcPr>
          <w:p w:rsidR="00D44906" w:rsidRPr="00E87BAB" w:rsidRDefault="00D44906" w:rsidP="00D44906">
            <w:pPr>
              <w:jc w:val="right"/>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i/>
                <w:sz w:val="20"/>
                <w:szCs w:val="20"/>
                <w:vertAlign w:val="superscript"/>
                <w:lang w:eastAsia="cs-CZ"/>
              </w:rPr>
              <w:t>FRL</w:t>
            </w:r>
            <w:r w:rsidRPr="00E87BAB">
              <w:rPr>
                <w:rFonts w:eastAsia="Times New Roman"/>
                <w:sz w:val="20"/>
                <w:szCs w:val="20"/>
                <w:lang w:eastAsia="cs-CZ"/>
              </w:rPr>
              <w:t xml:space="preserve"> Extra - 11.</w:t>
            </w: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- 11.</w:t>
            </w: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8. 4. 2017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12</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9. 4. 2017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13</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15. 4. 2017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Velikonoce</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16. 4. 2017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Velikonoce</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22. 4. 2017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23. 4. 2017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29. 4. 2017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7</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30. 4. 2017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14</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6. 5. 2017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7. 5. 2017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13. 5. 2017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mládeže do 8 let</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14. 5. 2017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mládeže do 8 let</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20. 5. 2017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21. 5. 2017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27. 5. 2017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28. 5. 2017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3. 6. 2017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starších žáků</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4. 6. 2017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starších žáků</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10. 6. 2017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11. 6. 2017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17. 6. 2017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mladších žáků</w:t>
            </w: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18. 6. 2017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mladších žáků</w:t>
            </w: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24. 6. 2017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25. 6. 2017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1. 7. 2017</w:t>
            </w:r>
          </w:p>
        </w:tc>
        <w:tc>
          <w:tcPr>
            <w:tcW w:w="5350" w:type="dxa"/>
            <w:shd w:val="clear" w:color="auto" w:fill="CCFFFF"/>
            <w:vAlign w:val="bottom"/>
          </w:tcPr>
          <w:p w:rsidR="00D44906" w:rsidRPr="00E87BAB" w:rsidRDefault="00D44906" w:rsidP="00D44906">
            <w:pPr>
              <w:rPr>
                <w:rFonts w:eastAsia="Times New Roman"/>
                <w:sz w:val="20"/>
                <w:szCs w:val="20"/>
                <w:lang w:eastAsia="cs-CZ"/>
              </w:rPr>
            </w:pPr>
          </w:p>
        </w:tc>
        <w:tc>
          <w:tcPr>
            <w:tcW w:w="1269"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28"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0"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65"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2. 7. 2017</w:t>
            </w:r>
          </w:p>
        </w:tc>
        <w:tc>
          <w:tcPr>
            <w:tcW w:w="5350" w:type="dxa"/>
            <w:shd w:val="clear" w:color="auto" w:fill="FFCC99"/>
            <w:vAlign w:val="bottom"/>
          </w:tcPr>
          <w:p w:rsidR="00D44906" w:rsidRPr="00E87BAB" w:rsidRDefault="00D44906" w:rsidP="00D44906">
            <w:pPr>
              <w:rPr>
                <w:rFonts w:eastAsia="Times New Roman"/>
                <w:sz w:val="20"/>
                <w:szCs w:val="20"/>
                <w:lang w:eastAsia="cs-CZ"/>
              </w:rPr>
            </w:pPr>
          </w:p>
        </w:tc>
        <w:tc>
          <w:tcPr>
            <w:tcW w:w="1269"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28"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0" w:type="dxa"/>
            <w:shd w:val="clear" w:color="auto" w:fill="FFCC99"/>
            <w:vAlign w:val="bottom"/>
          </w:tcPr>
          <w:p w:rsidR="00D44906" w:rsidRPr="00E87BAB" w:rsidRDefault="00D44906" w:rsidP="00D44906">
            <w:pPr>
              <w:jc w:val="center"/>
              <w:rPr>
                <w:rFonts w:eastAsia="Times New Roman"/>
                <w:sz w:val="20"/>
                <w:szCs w:val="20"/>
                <w:lang w:eastAsia="cs-CZ"/>
              </w:rPr>
            </w:pPr>
          </w:p>
        </w:tc>
      </w:tr>
    </w:tbl>
    <w:p w:rsidR="00C3592C" w:rsidRPr="00E87BAB" w:rsidRDefault="00C3592C" w:rsidP="00C3592C">
      <w:pPr>
        <w:pStyle w:val="STK-text"/>
        <w:rPr>
          <w:rFonts w:ascii="Calibri" w:hAnsi="Calibri"/>
        </w:rPr>
      </w:pPr>
    </w:p>
    <w:p w:rsidR="00C3592C" w:rsidRPr="00E87BAB" w:rsidRDefault="00C3592C" w:rsidP="00994E19">
      <w:pPr>
        <w:pStyle w:val="STK-text"/>
        <w:pageBreakBefore/>
        <w:rPr>
          <w:rFonts w:ascii="Calibri" w:hAnsi="Calibri"/>
          <w:b/>
          <w:color w:val="000000"/>
        </w:rPr>
      </w:pPr>
      <w:r w:rsidRPr="00E87BAB">
        <w:rPr>
          <w:rFonts w:ascii="Calibri" w:hAnsi="Calibri"/>
          <w:b/>
          <w:color w:val="000000"/>
        </w:rPr>
        <w:t xml:space="preserve">Příloha </w:t>
      </w:r>
      <w:r w:rsidR="00D44906" w:rsidRPr="00E87BAB">
        <w:rPr>
          <w:rFonts w:ascii="Calibri" w:hAnsi="Calibri"/>
          <w:b/>
          <w:color w:val="000000"/>
        </w:rPr>
        <w:t>B</w:t>
      </w:r>
    </w:p>
    <w:p w:rsidR="00C3592C" w:rsidRPr="00E87BAB" w:rsidRDefault="00C3592C" w:rsidP="00D44906">
      <w:pPr>
        <w:pStyle w:val="STK-text"/>
        <w:spacing w:after="120"/>
        <w:jc w:val="center"/>
        <w:rPr>
          <w:rFonts w:ascii="Calibri" w:hAnsi="Calibri"/>
          <w:b/>
          <w:sz w:val="28"/>
          <w:szCs w:val="28"/>
        </w:rPr>
      </w:pPr>
      <w:r w:rsidRPr="00E87BAB">
        <w:rPr>
          <w:rFonts w:ascii="Calibri" w:hAnsi="Calibri"/>
          <w:b/>
          <w:sz w:val="28"/>
          <w:szCs w:val="28"/>
        </w:rPr>
        <w:t xml:space="preserve">Sportovní kalendář 2015/2016 </w:t>
      </w:r>
      <w:r w:rsidR="00D44906" w:rsidRPr="00E87BAB">
        <w:rPr>
          <w:rFonts w:ascii="Calibri" w:hAnsi="Calibri"/>
          <w:b/>
          <w:sz w:val="28"/>
          <w:szCs w:val="28"/>
        </w:rPr>
        <w:t>- schválený návrh</w:t>
      </w:r>
    </w:p>
    <w:tbl>
      <w:tblPr>
        <w:tblStyle w:val="Mkatabulky"/>
        <w:tblW w:w="0" w:type="auto"/>
        <w:tblLook w:val="04A0"/>
      </w:tblPr>
      <w:tblGrid>
        <w:gridCol w:w="1271"/>
        <w:gridCol w:w="5387"/>
        <w:gridCol w:w="1275"/>
        <w:gridCol w:w="1134"/>
        <w:gridCol w:w="1418"/>
      </w:tblGrid>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20. 8. 2016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juniorů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21. 8. 2016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juniorů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27. 8. 2016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28. 8. 2016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 MČR juniorů v rapidu, MČR mládeže v rapidu</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Olympiáda, MČR juniorů v rapidu, MČR mládeže v rapidu</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24. 9. 2016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družstev rapid, MS 14-18</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25. 9. 2016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družstev blesk, MS 14-18</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14-18, 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14-18, Mládežnické ligy</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- 1.</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9. 10. 2016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- 2.</w:t>
            </w: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 MS žen</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16. 10. 2016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Bundesliga 2, MS žen </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- 1.</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MČ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23. 10. 2016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MČ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-2. E a F</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29. 10. 2016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MMaS mládeže, MČ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30. 10. 2016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8-12, MS žen, MMaS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- 2. A-D</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6. 11. 2016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- 2.</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Klubový pohár, </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13. 11. 2016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Klubový pohár, Polofinále juniorů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- 3.</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19. 11. 2016</w:t>
            </w:r>
          </w:p>
        </w:tc>
        <w:tc>
          <w:tcPr>
            <w:tcW w:w="5387" w:type="dxa"/>
            <w:shd w:val="clear" w:color="auto" w:fill="CCFFFF"/>
            <w:vAlign w:val="bottom"/>
          </w:tcPr>
          <w:p w:rsidR="00D44906" w:rsidRPr="00E87BAB" w:rsidRDefault="00D44906" w:rsidP="005800B6">
            <w:pPr>
              <w:rPr>
                <w:rFonts w:eastAsia="Times New Roman"/>
                <w:sz w:val="20"/>
                <w:szCs w:val="20"/>
                <w:lang w:eastAsia="cs-CZ"/>
              </w:rPr>
            </w:pPr>
            <w:r w:rsidRPr="00E87BAB">
              <w:rPr>
                <w:rFonts w:eastAsia="Times New Roman"/>
                <w:sz w:val="20"/>
                <w:szCs w:val="20"/>
                <w:lang w:eastAsia="cs-CZ"/>
              </w:rPr>
              <w:t xml:space="preserve">Bundesliga 3, MS seniorů, MČ do </w:t>
            </w:r>
            <w:smartTag w:uri="urn:schemas-microsoft-com:office:smarttags" w:element="metricconverter">
              <w:smartTagPr>
                <w:attr w:name="ProductID" w:val="8 a"/>
              </w:smartTagPr>
              <w:r w:rsidRPr="00E87BAB">
                <w:rPr>
                  <w:rFonts w:eastAsia="Times New Roman"/>
                  <w:sz w:val="20"/>
                  <w:szCs w:val="20"/>
                  <w:lang w:eastAsia="cs-CZ"/>
                </w:rPr>
                <w:t>8 a</w:t>
              </w:r>
            </w:smartTag>
            <w:r w:rsidRPr="00E87BAB">
              <w:rPr>
                <w:rFonts w:eastAsia="Times New Roman"/>
                <w:sz w:val="20"/>
                <w:szCs w:val="20"/>
                <w:lang w:eastAsia="cs-CZ"/>
              </w:rPr>
              <w:t xml:space="preserve"> 10 let, Polofinále juniorů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20. 11. 2016</w:t>
            </w:r>
          </w:p>
        </w:tc>
        <w:tc>
          <w:tcPr>
            <w:tcW w:w="5387" w:type="dxa"/>
            <w:shd w:val="clear" w:color="auto" w:fill="FFCC99"/>
            <w:vAlign w:val="bottom"/>
          </w:tcPr>
          <w:p w:rsidR="00D44906" w:rsidRPr="00E87BAB" w:rsidRDefault="00D44906" w:rsidP="005800B6">
            <w:pPr>
              <w:rPr>
                <w:rFonts w:eastAsia="Times New Roman"/>
                <w:sz w:val="20"/>
                <w:szCs w:val="20"/>
                <w:lang w:eastAsia="cs-CZ"/>
              </w:rPr>
            </w:pPr>
            <w:r w:rsidRPr="00E87BAB">
              <w:rPr>
                <w:rFonts w:eastAsia="Times New Roman"/>
                <w:sz w:val="20"/>
                <w:szCs w:val="20"/>
                <w:lang w:eastAsia="cs-CZ"/>
              </w:rPr>
              <w:t xml:space="preserve">Bundesliga 4, MS seniorů, MČ do </w:t>
            </w:r>
            <w:smartTag w:uri="urn:schemas-microsoft-com:office:smarttags" w:element="metricconverter">
              <w:smartTagPr>
                <w:attr w:name="ProductID" w:val="8 a"/>
              </w:smartTagPr>
              <w:r w:rsidRPr="00E87BAB">
                <w:rPr>
                  <w:rFonts w:eastAsia="Times New Roman"/>
                  <w:sz w:val="20"/>
                  <w:szCs w:val="20"/>
                  <w:lang w:eastAsia="cs-CZ"/>
                </w:rPr>
                <w:t>8 a</w:t>
              </w:r>
            </w:smartTag>
            <w:r w:rsidRPr="00E87BAB">
              <w:rPr>
                <w:rFonts w:eastAsia="Times New Roman"/>
                <w:sz w:val="20"/>
                <w:szCs w:val="20"/>
                <w:lang w:eastAsia="cs-CZ"/>
              </w:rPr>
              <w:t xml:space="preserve"> 10 let,</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- 3.</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26. 11. 2016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 xml:space="preserve">MS seniorů, </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27. 11. 2016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MS seniorů,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- 4</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3. 12. 2016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5, 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4. 12. 2016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6</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- 4.</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10. 12. 2016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- 3.</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11. 12. 2016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- 4.</w:t>
            </w: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- 5.</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17. 12. 2016</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Blesk+rapid, MČR Blesk</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18. 12. 2016</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ME Blesk+rapid</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7. 1. 2017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- 5.</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14. 1. 2017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- 6.</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- 6.</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28. 1. 2017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- 5.</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29. 1. 2017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- 6.</w:t>
            </w: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- 7.</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2. Bundestliga</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- 7.</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- 8.</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8</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9</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- 8.</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25. 2. 2017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- 7.</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26. 2. 2017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Extra - 8.</w:t>
            </w:r>
          </w:p>
        </w:tc>
        <w:tc>
          <w:tcPr>
            <w:tcW w:w="1134" w:type="dxa"/>
            <w:shd w:val="clear" w:color="auto" w:fill="FFCC99"/>
            <w:vAlign w:val="bottom"/>
          </w:tcPr>
          <w:p w:rsidR="00D44906" w:rsidRPr="00E87BAB" w:rsidRDefault="00D44906" w:rsidP="00D44906">
            <w:pP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- 9.</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5. 3. 2017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liga - 9.</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12. 3. 2017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MČR mládeže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10, MČR mládeže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19. 3. 2017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11</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- 10.</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25. 3. 2017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26. 3. 2017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- 10.</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1. 4. 2017</w:t>
            </w:r>
          </w:p>
        </w:tc>
        <w:tc>
          <w:tcPr>
            <w:tcW w:w="5387" w:type="dxa"/>
            <w:shd w:val="clear" w:color="auto" w:fill="CCFFFF"/>
            <w:vAlign w:val="bottom"/>
          </w:tcPr>
          <w:p w:rsidR="00D44906" w:rsidRPr="00E87BAB" w:rsidRDefault="00D44906" w:rsidP="00D44906">
            <w:pPr>
              <w:jc w:val="right"/>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r w:rsidRPr="00E87BAB">
              <w:rPr>
                <w:rFonts w:eastAsia="Times New Roman"/>
                <w:i/>
                <w:sz w:val="20"/>
                <w:szCs w:val="20"/>
                <w:vertAlign w:val="superscript"/>
                <w:lang w:eastAsia="cs-CZ"/>
              </w:rPr>
              <w:t>FRL</w:t>
            </w:r>
            <w:r w:rsidRPr="00E87BAB">
              <w:rPr>
                <w:rFonts w:eastAsia="Times New Roman"/>
                <w:sz w:val="20"/>
                <w:szCs w:val="20"/>
                <w:lang w:eastAsia="cs-CZ"/>
              </w:rPr>
              <w:t xml:space="preserve"> Extra - 10.</w:t>
            </w: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2. 4. 2017</w:t>
            </w:r>
          </w:p>
        </w:tc>
        <w:tc>
          <w:tcPr>
            <w:tcW w:w="5387" w:type="dxa"/>
            <w:shd w:val="clear" w:color="auto" w:fill="FFCC99"/>
            <w:vAlign w:val="bottom"/>
          </w:tcPr>
          <w:p w:rsidR="00D44906" w:rsidRPr="00E87BAB" w:rsidRDefault="00D44906" w:rsidP="00D44906">
            <w:pPr>
              <w:jc w:val="right"/>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i/>
                <w:sz w:val="20"/>
                <w:szCs w:val="20"/>
                <w:vertAlign w:val="superscript"/>
                <w:lang w:eastAsia="cs-CZ"/>
              </w:rPr>
              <w:t>FRL</w:t>
            </w:r>
            <w:r w:rsidRPr="00E87BAB">
              <w:rPr>
                <w:rFonts w:eastAsia="Times New Roman"/>
                <w:sz w:val="20"/>
                <w:szCs w:val="20"/>
                <w:lang w:eastAsia="cs-CZ"/>
              </w:rPr>
              <w:t xml:space="preserve"> Extra - 11.</w:t>
            </w: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liga - 11.</w:t>
            </w: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8. 4. 2017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12</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9. 4. 2017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13</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1. liga - 11.</w:t>
            </w: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15. 4. 2017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Velikonoce</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16. 4. 2017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Velikonoce</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22. 4. 2017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23. 4. 2017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Mládežnické ligy</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29. 4. 2017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7</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30. 4. 2017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Bundesliga 14</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6. 5. 2017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7. 5. 2017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13. 5. 2017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mládeže do 8 let</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14. 5. 2017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mládeže do 8 let</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20. 5. 2017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21. 5. 2017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27. 5. 2017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28. 5. 2017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3. 6. 2017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starších žáků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4. 6. 2017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starších žáků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10. 6. 2017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11. 6. 2017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17. 6. 2017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mladších žáků</w:t>
            </w: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18. 6. 2017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r w:rsidRPr="00E87BAB">
              <w:rPr>
                <w:rFonts w:eastAsia="Times New Roman"/>
                <w:sz w:val="20"/>
                <w:szCs w:val="20"/>
                <w:lang w:eastAsia="cs-CZ"/>
              </w:rPr>
              <w:t>Mistrovství ČR družstev mladších žáků</w:t>
            </w: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24. 6. 2017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25. 6. 2017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CCFFFF"/>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1. 7. 2017</w:t>
            </w:r>
          </w:p>
        </w:tc>
        <w:tc>
          <w:tcPr>
            <w:tcW w:w="5387" w:type="dxa"/>
            <w:shd w:val="clear" w:color="auto" w:fill="CCFFFF"/>
            <w:vAlign w:val="bottom"/>
          </w:tcPr>
          <w:p w:rsidR="00D44906" w:rsidRPr="00E87BAB" w:rsidRDefault="00D44906" w:rsidP="00D44906">
            <w:pPr>
              <w:rPr>
                <w:rFonts w:eastAsia="Times New Roman"/>
                <w:sz w:val="20"/>
                <w:szCs w:val="20"/>
                <w:lang w:eastAsia="cs-CZ"/>
              </w:rPr>
            </w:pPr>
          </w:p>
        </w:tc>
        <w:tc>
          <w:tcPr>
            <w:tcW w:w="1275"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134" w:type="dxa"/>
            <w:shd w:val="clear" w:color="auto" w:fill="CCFFFF"/>
            <w:vAlign w:val="bottom"/>
          </w:tcPr>
          <w:p w:rsidR="00D44906" w:rsidRPr="00E87BAB" w:rsidRDefault="00D44906" w:rsidP="00D44906">
            <w:pPr>
              <w:jc w:val="center"/>
              <w:rPr>
                <w:rFonts w:eastAsia="Times New Roman"/>
                <w:sz w:val="20"/>
                <w:szCs w:val="20"/>
                <w:lang w:eastAsia="cs-CZ"/>
              </w:rPr>
            </w:pPr>
          </w:p>
        </w:tc>
        <w:tc>
          <w:tcPr>
            <w:tcW w:w="1418" w:type="dxa"/>
            <w:shd w:val="clear" w:color="auto" w:fill="CCFFFF"/>
            <w:vAlign w:val="bottom"/>
          </w:tcPr>
          <w:p w:rsidR="00D44906" w:rsidRPr="00E87BAB" w:rsidRDefault="00D44906" w:rsidP="00D44906">
            <w:pPr>
              <w:jc w:val="center"/>
              <w:rPr>
                <w:rFonts w:eastAsia="Times New Roman"/>
                <w:sz w:val="20"/>
                <w:szCs w:val="20"/>
                <w:lang w:eastAsia="cs-CZ"/>
              </w:rPr>
            </w:pPr>
          </w:p>
        </w:tc>
      </w:tr>
      <w:tr w:rsidR="00D44906" w:rsidRPr="00E87BAB" w:rsidTr="00D44906">
        <w:tc>
          <w:tcPr>
            <w:tcW w:w="1271" w:type="dxa"/>
            <w:shd w:val="clear" w:color="auto" w:fill="FFCC99"/>
            <w:vAlign w:val="center"/>
          </w:tcPr>
          <w:p w:rsidR="00D44906" w:rsidRPr="00E87BAB" w:rsidRDefault="00D44906" w:rsidP="00D44906">
            <w:pPr>
              <w:jc w:val="center"/>
              <w:rPr>
                <w:rFonts w:eastAsia="Times New Roman"/>
                <w:sz w:val="20"/>
                <w:szCs w:val="20"/>
                <w:lang w:eastAsia="cs-CZ"/>
              </w:rPr>
            </w:pPr>
            <w:r w:rsidRPr="00E87BAB">
              <w:rPr>
                <w:rFonts w:eastAsia="Times New Roman"/>
                <w:sz w:val="20"/>
                <w:szCs w:val="20"/>
                <w:lang w:eastAsia="cs-CZ"/>
              </w:rPr>
              <w:t>2. 7. 2017</w:t>
            </w:r>
          </w:p>
        </w:tc>
        <w:tc>
          <w:tcPr>
            <w:tcW w:w="5387" w:type="dxa"/>
            <w:shd w:val="clear" w:color="auto" w:fill="FFCC99"/>
            <w:vAlign w:val="bottom"/>
          </w:tcPr>
          <w:p w:rsidR="00D44906" w:rsidRPr="00E87BAB" w:rsidRDefault="00D44906" w:rsidP="00D44906">
            <w:pPr>
              <w:rPr>
                <w:rFonts w:eastAsia="Times New Roman"/>
                <w:sz w:val="20"/>
                <w:szCs w:val="20"/>
                <w:lang w:eastAsia="cs-CZ"/>
              </w:rPr>
            </w:pPr>
          </w:p>
        </w:tc>
        <w:tc>
          <w:tcPr>
            <w:tcW w:w="1275"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134" w:type="dxa"/>
            <w:shd w:val="clear" w:color="auto" w:fill="FFCC99"/>
            <w:vAlign w:val="bottom"/>
          </w:tcPr>
          <w:p w:rsidR="00D44906" w:rsidRPr="00E87BAB" w:rsidRDefault="00D44906" w:rsidP="00D44906">
            <w:pPr>
              <w:jc w:val="center"/>
              <w:rPr>
                <w:rFonts w:eastAsia="Times New Roman"/>
                <w:sz w:val="20"/>
                <w:szCs w:val="20"/>
                <w:lang w:eastAsia="cs-CZ"/>
              </w:rPr>
            </w:pPr>
          </w:p>
        </w:tc>
        <w:tc>
          <w:tcPr>
            <w:tcW w:w="1418" w:type="dxa"/>
            <w:shd w:val="clear" w:color="auto" w:fill="FFCC99"/>
            <w:vAlign w:val="bottom"/>
          </w:tcPr>
          <w:p w:rsidR="00D44906" w:rsidRPr="00E87BAB" w:rsidRDefault="00D44906" w:rsidP="00D44906">
            <w:pPr>
              <w:jc w:val="center"/>
              <w:rPr>
                <w:rFonts w:eastAsia="Times New Roman"/>
                <w:sz w:val="20"/>
                <w:szCs w:val="20"/>
                <w:lang w:eastAsia="cs-CZ"/>
              </w:rPr>
            </w:pPr>
          </w:p>
        </w:tc>
      </w:tr>
    </w:tbl>
    <w:p w:rsidR="00C3592C" w:rsidRPr="00E87BAB" w:rsidRDefault="00C3592C" w:rsidP="00C3592C">
      <w:pPr>
        <w:pStyle w:val="STK-text"/>
      </w:pPr>
    </w:p>
    <w:p w:rsidR="00D44906" w:rsidRPr="00E87BAB" w:rsidRDefault="00D44906" w:rsidP="00694DB1">
      <w:pPr>
        <w:pStyle w:val="STK-text"/>
        <w:keepNext/>
        <w:pageBreakBefore/>
      </w:pPr>
      <w:r w:rsidRPr="00E87BAB">
        <w:rPr>
          <w:rFonts w:ascii="Calibri" w:hAnsi="Calibri"/>
          <w:b/>
          <w:color w:val="000000"/>
        </w:rPr>
        <w:t>Příloha C</w:t>
      </w:r>
    </w:p>
    <w:p w:rsidR="00D44906" w:rsidRPr="00E87BAB" w:rsidRDefault="00D44906" w:rsidP="00D44906">
      <w:pPr>
        <w:pStyle w:val="STK-text"/>
        <w:jc w:val="center"/>
        <w:rPr>
          <w:rFonts w:ascii="Calibri" w:hAnsi="Calibri"/>
          <w:color w:val="000000"/>
        </w:rPr>
      </w:pPr>
      <w:r w:rsidRPr="00E87BAB">
        <w:rPr>
          <w:rFonts w:ascii="Calibri" w:hAnsi="Calibri"/>
          <w:noProof/>
          <w:color w:val="000000"/>
          <w:lang w:eastAsia="cs-CZ"/>
        </w:rPr>
        <w:drawing>
          <wp:inline distT="0" distB="0" distL="0" distR="0">
            <wp:extent cx="6624320" cy="3716020"/>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1ligy1617.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320" cy="3716020"/>
                    </a:xfrm>
                    <a:prstGeom prst="rect">
                      <a:avLst/>
                    </a:prstGeom>
                  </pic:spPr>
                </pic:pic>
              </a:graphicData>
            </a:graphic>
          </wp:inline>
        </w:drawing>
      </w:r>
    </w:p>
    <w:p w:rsidR="00D44906" w:rsidRPr="00E87BAB" w:rsidRDefault="00D44906" w:rsidP="00D44906">
      <w:pPr>
        <w:pStyle w:val="STK-text"/>
        <w:jc w:val="center"/>
        <w:rPr>
          <w:rFonts w:ascii="Calibri" w:hAnsi="Calibri"/>
          <w:color w:val="000000"/>
        </w:rPr>
      </w:pPr>
    </w:p>
    <w:p w:rsidR="00994E19" w:rsidRPr="00E87BAB" w:rsidRDefault="00994E19" w:rsidP="00D44906">
      <w:pPr>
        <w:pStyle w:val="STK-text"/>
        <w:jc w:val="center"/>
        <w:rPr>
          <w:rFonts w:ascii="Calibri" w:hAnsi="Calibri"/>
          <w:color w:val="000000"/>
        </w:rPr>
      </w:pPr>
    </w:p>
    <w:p w:rsidR="00994E19" w:rsidRPr="00E87BAB" w:rsidRDefault="00994E19" w:rsidP="00D44906">
      <w:pPr>
        <w:pStyle w:val="STK-text"/>
        <w:jc w:val="center"/>
        <w:rPr>
          <w:rFonts w:ascii="Calibri" w:hAnsi="Calibri"/>
          <w:color w:val="000000"/>
        </w:rPr>
      </w:pPr>
    </w:p>
    <w:p w:rsidR="00D44906" w:rsidRPr="00E87BAB" w:rsidRDefault="00D44906" w:rsidP="00D44906">
      <w:pPr>
        <w:pStyle w:val="STK-text"/>
        <w:jc w:val="center"/>
        <w:rPr>
          <w:rFonts w:ascii="Calibri" w:hAnsi="Calibri"/>
          <w:color w:val="000000"/>
        </w:rPr>
      </w:pPr>
      <w:r w:rsidRPr="00E87BAB">
        <w:rPr>
          <w:rFonts w:ascii="Calibri" w:hAnsi="Calibri"/>
          <w:noProof/>
          <w:color w:val="000000"/>
          <w:lang w:eastAsia="cs-CZ"/>
        </w:rPr>
        <w:drawing>
          <wp:inline distT="0" distB="0" distL="0" distR="0">
            <wp:extent cx="6624320" cy="3710305"/>
            <wp:effectExtent l="0" t="0" r="508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a2ligy1617_var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320" cy="3710305"/>
                    </a:xfrm>
                    <a:prstGeom prst="rect">
                      <a:avLst/>
                    </a:prstGeom>
                  </pic:spPr>
                </pic:pic>
              </a:graphicData>
            </a:graphic>
          </wp:inline>
        </w:drawing>
      </w:r>
    </w:p>
    <w:p w:rsidR="00994E19" w:rsidRPr="00E87BAB" w:rsidRDefault="00994E19" w:rsidP="00994E19">
      <w:pPr>
        <w:pStyle w:val="STK-text"/>
        <w:pageBreakBefore/>
        <w:jc w:val="center"/>
        <w:rPr>
          <w:rFonts w:ascii="Calibri" w:hAnsi="Calibri"/>
          <w:color w:val="000000"/>
        </w:rPr>
      </w:pPr>
    </w:p>
    <w:p w:rsidR="00D44906" w:rsidRPr="00E87BAB" w:rsidRDefault="00D44906" w:rsidP="00D44906">
      <w:pPr>
        <w:pStyle w:val="STK-text"/>
        <w:jc w:val="center"/>
        <w:rPr>
          <w:rFonts w:ascii="Calibri" w:hAnsi="Calibri"/>
          <w:color w:val="000000"/>
        </w:rPr>
      </w:pPr>
      <w:r w:rsidRPr="00E87BAB">
        <w:rPr>
          <w:rFonts w:ascii="Calibri" w:hAnsi="Calibri"/>
          <w:noProof/>
          <w:color w:val="000000"/>
          <w:lang w:eastAsia="cs-CZ"/>
        </w:rPr>
        <w:drawing>
          <wp:inline distT="0" distB="0" distL="0" distR="0">
            <wp:extent cx="6624320" cy="3710305"/>
            <wp:effectExtent l="0" t="0" r="508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2ligy1617_varB.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320" cy="3710305"/>
                    </a:xfrm>
                    <a:prstGeom prst="rect">
                      <a:avLst/>
                    </a:prstGeom>
                  </pic:spPr>
                </pic:pic>
              </a:graphicData>
            </a:graphic>
          </wp:inline>
        </w:drawing>
      </w:r>
    </w:p>
    <w:p w:rsidR="00D44906" w:rsidRPr="00E87BAB" w:rsidRDefault="00D44906" w:rsidP="00D44906">
      <w:pPr>
        <w:pStyle w:val="STK-text"/>
        <w:jc w:val="center"/>
        <w:rPr>
          <w:rFonts w:ascii="Calibri" w:hAnsi="Calibri"/>
          <w:color w:val="000000"/>
        </w:rPr>
      </w:pPr>
    </w:p>
    <w:p w:rsidR="00994E19" w:rsidRPr="00E87BAB" w:rsidRDefault="00994E19" w:rsidP="00D44906">
      <w:pPr>
        <w:pStyle w:val="STK-text"/>
        <w:jc w:val="center"/>
        <w:rPr>
          <w:rFonts w:ascii="Calibri" w:hAnsi="Calibri"/>
          <w:color w:val="000000"/>
        </w:rPr>
      </w:pPr>
    </w:p>
    <w:p w:rsidR="00994E19" w:rsidRPr="00E87BAB" w:rsidRDefault="00994E19" w:rsidP="00D44906">
      <w:pPr>
        <w:pStyle w:val="STK-text"/>
        <w:jc w:val="center"/>
        <w:rPr>
          <w:rFonts w:ascii="Calibri" w:hAnsi="Calibri"/>
          <w:color w:val="000000"/>
        </w:rPr>
      </w:pPr>
    </w:p>
    <w:p w:rsidR="00D44906" w:rsidRPr="00E87BAB" w:rsidRDefault="00D44906" w:rsidP="00D44906">
      <w:pPr>
        <w:pStyle w:val="STK-text"/>
        <w:jc w:val="center"/>
        <w:rPr>
          <w:rFonts w:ascii="Calibri" w:hAnsi="Calibri"/>
          <w:color w:val="000000"/>
        </w:rPr>
      </w:pPr>
      <w:r w:rsidRPr="00E87BAB">
        <w:rPr>
          <w:rFonts w:ascii="Calibri" w:hAnsi="Calibri"/>
          <w:noProof/>
          <w:color w:val="000000"/>
          <w:lang w:eastAsia="cs-CZ"/>
        </w:rPr>
        <w:drawing>
          <wp:inline distT="0" distB="0" distL="0" distR="0">
            <wp:extent cx="6624320" cy="3710305"/>
            <wp:effectExtent l="0" t="0" r="508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2ligy1617_varC.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320" cy="3710305"/>
                    </a:xfrm>
                    <a:prstGeom prst="rect">
                      <a:avLst/>
                    </a:prstGeom>
                  </pic:spPr>
                </pic:pic>
              </a:graphicData>
            </a:graphic>
          </wp:inline>
        </w:drawing>
      </w:r>
    </w:p>
    <w:p w:rsidR="00D44906" w:rsidRPr="00E87BAB" w:rsidRDefault="00D44906" w:rsidP="00994E19">
      <w:pPr>
        <w:pStyle w:val="STK-text"/>
        <w:pageBreakBefore/>
        <w:jc w:val="center"/>
        <w:rPr>
          <w:rFonts w:ascii="Calibri" w:hAnsi="Calibri"/>
          <w:color w:val="000000"/>
        </w:rPr>
      </w:pPr>
    </w:p>
    <w:p w:rsidR="00D44906" w:rsidRPr="00E87BAB" w:rsidRDefault="00D44906" w:rsidP="00D44906">
      <w:pPr>
        <w:pStyle w:val="STK-text"/>
        <w:jc w:val="center"/>
        <w:rPr>
          <w:rFonts w:ascii="Calibri" w:hAnsi="Calibri"/>
          <w:color w:val="000000"/>
        </w:rPr>
      </w:pPr>
      <w:r w:rsidRPr="00E87BAB">
        <w:rPr>
          <w:rFonts w:ascii="Calibri" w:hAnsi="Calibri"/>
          <w:noProof/>
          <w:color w:val="000000"/>
          <w:lang w:eastAsia="cs-CZ"/>
        </w:rPr>
        <w:drawing>
          <wp:inline distT="0" distB="0" distL="0" distR="0">
            <wp:extent cx="6624320" cy="3710305"/>
            <wp:effectExtent l="0" t="0" r="508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2ligy1617_varM.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320" cy="3710305"/>
                    </a:xfrm>
                    <a:prstGeom prst="rect">
                      <a:avLst/>
                    </a:prstGeom>
                  </pic:spPr>
                </pic:pic>
              </a:graphicData>
            </a:graphic>
          </wp:inline>
        </w:drawing>
      </w:r>
    </w:p>
    <w:p w:rsidR="00D44906" w:rsidRPr="00E87BAB" w:rsidRDefault="00D44906" w:rsidP="00D44906">
      <w:pPr>
        <w:pStyle w:val="STK-text"/>
        <w:jc w:val="center"/>
        <w:rPr>
          <w:rFonts w:ascii="Calibri" w:hAnsi="Calibri"/>
          <w:color w:val="000000"/>
        </w:rPr>
      </w:pPr>
    </w:p>
    <w:p w:rsidR="00D44906" w:rsidRPr="00E87BAB" w:rsidRDefault="00D44906" w:rsidP="00994E19">
      <w:pPr>
        <w:pStyle w:val="STK-text"/>
        <w:pageBreakBefore/>
      </w:pPr>
      <w:r w:rsidRPr="00E87BAB">
        <w:rPr>
          <w:rFonts w:ascii="Calibri" w:hAnsi="Calibri"/>
          <w:b/>
          <w:color w:val="000000"/>
        </w:rPr>
        <w:t>Příloha D</w:t>
      </w:r>
    </w:p>
    <w:p w:rsidR="00D44906" w:rsidRPr="00E87BAB" w:rsidRDefault="008461F6" w:rsidP="008461F6">
      <w:pPr>
        <w:pStyle w:val="STK-text"/>
        <w:spacing w:after="120"/>
        <w:jc w:val="center"/>
        <w:rPr>
          <w:rFonts w:ascii="Calibri" w:hAnsi="Calibri"/>
          <w:b/>
          <w:sz w:val="28"/>
          <w:szCs w:val="28"/>
        </w:rPr>
      </w:pPr>
      <w:r w:rsidRPr="00E87BAB">
        <w:rPr>
          <w:rFonts w:ascii="Calibri" w:hAnsi="Calibri"/>
          <w:b/>
          <w:sz w:val="28"/>
          <w:szCs w:val="28"/>
        </w:rPr>
        <w:t>Schválené rozdělení družstev 2. ligy</w:t>
      </w:r>
      <w:r w:rsidR="00D44906" w:rsidRPr="00E87BAB">
        <w:rPr>
          <w:rFonts w:ascii="Calibri" w:hAnsi="Calibri"/>
          <w:b/>
          <w:sz w:val="28"/>
          <w:szCs w:val="28"/>
        </w:rPr>
        <w:t xml:space="preserve"> 2016/2017</w:t>
      </w:r>
    </w:p>
    <w:p w:rsidR="008461F6" w:rsidRPr="00E87BAB" w:rsidRDefault="00A936D4" w:rsidP="00D44906">
      <w:pPr>
        <w:pStyle w:val="STK-text"/>
        <w:jc w:val="center"/>
        <w:rPr>
          <w:rFonts w:ascii="Calibri" w:hAnsi="Calibri"/>
          <w:color w:val="000000"/>
        </w:rPr>
      </w:pPr>
      <w:r w:rsidRPr="00E87BAB">
        <w:rPr>
          <w:rFonts w:ascii="Calibri" w:hAnsi="Calibri"/>
          <w:noProof/>
          <w:color w:val="000000"/>
          <w:lang w:eastAsia="cs-CZ"/>
        </w:rPr>
        <w:drawing>
          <wp:inline distT="0" distB="0" distL="0" distR="0">
            <wp:extent cx="6624320" cy="4727575"/>
            <wp:effectExtent l="0" t="0" r="508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liga-C_Prachatice.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4320" cy="4727575"/>
                    </a:xfrm>
                    <a:prstGeom prst="rect">
                      <a:avLst/>
                    </a:prstGeom>
                  </pic:spPr>
                </pic:pic>
              </a:graphicData>
            </a:graphic>
          </wp:inline>
        </w:drawing>
      </w:r>
    </w:p>
    <w:p w:rsidR="008461F6" w:rsidRPr="00E87BAB" w:rsidRDefault="008461F6" w:rsidP="00D44906">
      <w:pPr>
        <w:pStyle w:val="STK-text"/>
        <w:jc w:val="center"/>
        <w:rPr>
          <w:rFonts w:ascii="Calibri" w:hAnsi="Calibri"/>
          <w:color w:val="000000"/>
        </w:rPr>
      </w:pPr>
    </w:p>
    <w:p w:rsidR="006805F4" w:rsidRPr="00E87BAB" w:rsidRDefault="006805F4" w:rsidP="00D44906">
      <w:pPr>
        <w:pStyle w:val="STK-text"/>
        <w:jc w:val="center"/>
        <w:rPr>
          <w:rFonts w:ascii="Calibri" w:hAnsi="Calibri"/>
          <w:color w:val="000000"/>
        </w:rPr>
        <w:sectPr w:rsidR="006805F4" w:rsidRPr="00E87BAB" w:rsidSect="002A4199">
          <w:headerReference w:type="default" r:id="rId14"/>
          <w:footerReference w:type="default" r:id="rId15"/>
          <w:headerReference w:type="first" r:id="rId16"/>
          <w:footerReference w:type="first" r:id="rId17"/>
          <w:pgSz w:w="11906" w:h="16838" w:code="9"/>
          <w:pgMar w:top="1134" w:right="737" w:bottom="851" w:left="737" w:header="454" w:footer="454" w:gutter="0"/>
          <w:cols w:space="708"/>
          <w:titlePg/>
          <w:docGrid w:linePitch="360"/>
        </w:sectPr>
      </w:pPr>
    </w:p>
    <w:p w:rsidR="00D842E8" w:rsidRPr="00E87BAB" w:rsidRDefault="00C3592C" w:rsidP="006805F4">
      <w:pPr>
        <w:pStyle w:val="STK-text"/>
        <w:spacing w:before="240"/>
      </w:pPr>
      <w:r w:rsidRPr="00E87BAB">
        <w:rPr>
          <w:rFonts w:ascii="Calibri" w:hAnsi="Calibri"/>
          <w:b/>
          <w:color w:val="000000"/>
        </w:rPr>
        <w:t xml:space="preserve">Příloha </w:t>
      </w:r>
      <w:r w:rsidR="00694DB1" w:rsidRPr="00E87BAB">
        <w:rPr>
          <w:rFonts w:ascii="Calibri" w:hAnsi="Calibri"/>
          <w:b/>
          <w:color w:val="000000"/>
        </w:rPr>
        <w:t>E</w:t>
      </w:r>
    </w:p>
    <w:p w:rsidR="00694DB1" w:rsidRPr="00E87BAB" w:rsidRDefault="00694DB1" w:rsidP="00694DB1">
      <w:pPr>
        <w:spacing w:before="240" w:after="120"/>
        <w:jc w:val="center"/>
        <w:rPr>
          <w:rFonts w:ascii="Calibri" w:hAnsi="Calibri"/>
          <w:b/>
        </w:rPr>
      </w:pPr>
      <w:r w:rsidRPr="00E87BAB">
        <w:rPr>
          <w:rFonts w:ascii="Calibri" w:hAnsi="Calibri"/>
          <w:b/>
          <w:sz w:val="36"/>
        </w:rPr>
        <w:t>Statut vedoucího soutěže družstev řízené ŠSČR</w:t>
      </w:r>
    </w:p>
    <w:p w:rsidR="00694DB1" w:rsidRPr="00E87BAB" w:rsidRDefault="00694DB1" w:rsidP="00694DB1">
      <w:pPr>
        <w:spacing w:after="120"/>
        <w:jc w:val="both"/>
        <w:rPr>
          <w:rFonts w:ascii="Calibri" w:hAnsi="Calibri"/>
        </w:rPr>
      </w:pPr>
      <w:r w:rsidRPr="00E87BAB">
        <w:rPr>
          <w:rFonts w:ascii="Calibri" w:hAnsi="Calibri"/>
        </w:rPr>
        <w:t>Vedoucí soutěže družstev řízené ŠSČR je pověřená osoba, která vykonává práva a povinnosti řídícího orgánu v rozsahu stanoveném Soutěžním řádem, Rozpisem soutěže a tímto statutem. Vedoucího soutěže jmenuje STK a uvádí jej v Rozpisu soutěže. Jmenování platí na tři soutěžní období. Vedoucí soutěže může však být odvolán kdykoliv rozhodnutím STK ŠSČR. Volná místa vedoucích soutěží jsou zpravidla obsazována konkurzem. Ve své činnosti vedoucí soutěže dbá na hladký a korektní průběh soutěže v souladu se šachovými řády, sportovně technickými dokumenty a obecnými zásadami fair play. Vedoucí soutěží zodpovídají za svoji činnost a plnění svých úkolů, vyplývajících z této funkce, pověřenému členovi komise STK ŠSČR.</w:t>
      </w:r>
    </w:p>
    <w:p w:rsidR="00694DB1" w:rsidRPr="00E87BAB" w:rsidRDefault="00694DB1" w:rsidP="00694DB1">
      <w:pPr>
        <w:spacing w:before="360" w:after="120"/>
        <w:rPr>
          <w:rFonts w:ascii="Calibri" w:hAnsi="Calibri"/>
          <w:b/>
        </w:rPr>
      </w:pPr>
      <w:r w:rsidRPr="00E87BAB">
        <w:rPr>
          <w:rFonts w:ascii="Calibri" w:hAnsi="Calibri"/>
          <w:b/>
        </w:rPr>
        <w:t>Hlavní úkoly vedoucího soutěže</w:t>
      </w:r>
    </w:p>
    <w:p w:rsidR="00694DB1" w:rsidRPr="00E87BAB" w:rsidRDefault="00694DB1" w:rsidP="00694DB1">
      <w:pPr>
        <w:numPr>
          <w:ilvl w:val="0"/>
          <w:numId w:val="5"/>
        </w:numPr>
        <w:spacing w:after="120"/>
        <w:jc w:val="both"/>
        <w:rPr>
          <w:rFonts w:ascii="Calibri" w:hAnsi="Calibri"/>
        </w:rPr>
      </w:pPr>
      <w:r w:rsidRPr="00E87BAB">
        <w:rPr>
          <w:rFonts w:ascii="Calibri" w:hAnsi="Calibri"/>
        </w:rPr>
        <w:t>Rozesílá na družstva oprávněná k účasti v soutěži Rozpis soutěže, který obdrží od STK ŠSČR.</w:t>
      </w:r>
    </w:p>
    <w:p w:rsidR="00694DB1" w:rsidRPr="00E87BAB" w:rsidRDefault="00694DB1" w:rsidP="00694DB1">
      <w:pPr>
        <w:numPr>
          <w:ilvl w:val="0"/>
          <w:numId w:val="5"/>
        </w:numPr>
        <w:spacing w:after="120"/>
        <w:jc w:val="both"/>
        <w:rPr>
          <w:rFonts w:ascii="Calibri" w:hAnsi="Calibri"/>
        </w:rPr>
      </w:pPr>
      <w:r w:rsidRPr="00E87BAB">
        <w:rPr>
          <w:rFonts w:ascii="Calibri" w:hAnsi="Calibri"/>
        </w:rPr>
        <w:t>Přijímá přihlášky družstev do soutěže, kontroluje jejich úplnost a správnost všech přiložených dokladů.</w:t>
      </w:r>
    </w:p>
    <w:p w:rsidR="00694DB1" w:rsidRPr="00E87BAB" w:rsidRDefault="00694DB1" w:rsidP="00694DB1">
      <w:pPr>
        <w:numPr>
          <w:ilvl w:val="0"/>
          <w:numId w:val="5"/>
        </w:numPr>
        <w:spacing w:after="120"/>
        <w:jc w:val="both"/>
        <w:rPr>
          <w:rFonts w:ascii="Calibri" w:hAnsi="Calibri"/>
        </w:rPr>
      </w:pPr>
      <w:r w:rsidRPr="00E87BAB">
        <w:rPr>
          <w:rFonts w:ascii="Calibri" w:hAnsi="Calibri"/>
        </w:rPr>
        <w:t>V případě opožděných nebo neúplných přihlášek kontaktuje neprodleně příslušná družstva a urguje zaslání přihlášek nebo jejich doplnění.</w:t>
      </w:r>
    </w:p>
    <w:p w:rsidR="00694DB1" w:rsidRPr="00E87BAB" w:rsidRDefault="00694DB1" w:rsidP="00694DB1">
      <w:pPr>
        <w:numPr>
          <w:ilvl w:val="0"/>
          <w:numId w:val="5"/>
        </w:numPr>
        <w:spacing w:after="120"/>
        <w:jc w:val="both"/>
        <w:rPr>
          <w:rFonts w:ascii="Calibri" w:hAnsi="Calibri"/>
        </w:rPr>
      </w:pPr>
      <w:r w:rsidRPr="00E87BAB">
        <w:rPr>
          <w:rFonts w:ascii="Calibri" w:hAnsi="Calibri"/>
        </w:rPr>
        <w:t>V případě uvolnění míst v soutěži kontaktuje pověřeného člena komise STK ŠSČR, který stanoví a kontaktuje náhradníka pro účast v soutěži dle SŘ.</w:t>
      </w:r>
    </w:p>
    <w:p w:rsidR="00694DB1" w:rsidRPr="00E87BAB" w:rsidRDefault="00694DB1" w:rsidP="00694DB1">
      <w:pPr>
        <w:numPr>
          <w:ilvl w:val="0"/>
          <w:numId w:val="5"/>
        </w:numPr>
        <w:spacing w:after="120"/>
        <w:jc w:val="both"/>
        <w:rPr>
          <w:rFonts w:ascii="Calibri" w:hAnsi="Calibri"/>
        </w:rPr>
      </w:pPr>
      <w:r w:rsidRPr="00E87BAB">
        <w:rPr>
          <w:rFonts w:ascii="Calibri" w:hAnsi="Calibri"/>
        </w:rPr>
        <w:t>Vždy nejpozději do 10. srpna zasílá pověřenému členovi komise STK ŠSČR seznam/přehled přihlášených družstev s uvedením:</w:t>
      </w:r>
    </w:p>
    <w:p w:rsidR="00694DB1" w:rsidRPr="00E87BAB" w:rsidRDefault="00694DB1" w:rsidP="00694DB1">
      <w:pPr>
        <w:spacing w:after="60"/>
        <w:ind w:left="357"/>
        <w:jc w:val="both"/>
        <w:rPr>
          <w:rFonts w:ascii="Calibri" w:hAnsi="Calibri"/>
        </w:rPr>
      </w:pPr>
      <w:r w:rsidRPr="00E87BAB">
        <w:rPr>
          <w:rFonts w:ascii="Calibri" w:hAnsi="Calibri"/>
        </w:rPr>
        <w:t>- názvu družstev,</w:t>
      </w:r>
    </w:p>
    <w:p w:rsidR="00694DB1" w:rsidRPr="00E87BAB" w:rsidRDefault="00694DB1" w:rsidP="00694DB1">
      <w:pPr>
        <w:spacing w:after="60"/>
        <w:ind w:left="357"/>
        <w:jc w:val="both"/>
        <w:rPr>
          <w:rFonts w:ascii="Calibri" w:hAnsi="Calibri"/>
        </w:rPr>
      </w:pPr>
      <w:r w:rsidRPr="00E87BAB">
        <w:rPr>
          <w:rFonts w:ascii="Calibri" w:hAnsi="Calibri"/>
        </w:rPr>
        <w:t>- přesného označení oddílů,</w:t>
      </w:r>
    </w:p>
    <w:p w:rsidR="00694DB1" w:rsidRPr="00E87BAB" w:rsidRDefault="00694DB1" w:rsidP="00694DB1">
      <w:pPr>
        <w:spacing w:after="60"/>
        <w:ind w:left="357"/>
        <w:jc w:val="both"/>
        <w:rPr>
          <w:rFonts w:ascii="Calibri" w:hAnsi="Calibri"/>
        </w:rPr>
      </w:pPr>
      <w:r w:rsidRPr="00E87BAB">
        <w:rPr>
          <w:rFonts w:ascii="Calibri" w:hAnsi="Calibri"/>
        </w:rPr>
        <w:t>- jména a příjmení kontaktních osob, včetně jejich e-mailových adres,</w:t>
      </w:r>
    </w:p>
    <w:p w:rsidR="00694DB1" w:rsidRPr="00E87BAB" w:rsidRDefault="00694DB1" w:rsidP="00694DB1">
      <w:pPr>
        <w:spacing w:after="60"/>
        <w:ind w:left="357"/>
        <w:jc w:val="both"/>
        <w:rPr>
          <w:rFonts w:ascii="Calibri" w:hAnsi="Calibri"/>
        </w:rPr>
      </w:pPr>
      <w:r w:rsidRPr="00E87BAB">
        <w:rPr>
          <w:rFonts w:ascii="Calibri" w:hAnsi="Calibri"/>
        </w:rPr>
        <w:t>- informaci z potvrzení o zaplacení vkladu do soutěže (včetně pokut), tj. data a částky,</w:t>
      </w:r>
    </w:p>
    <w:p w:rsidR="00694DB1" w:rsidRPr="00E87BAB" w:rsidRDefault="00694DB1" w:rsidP="00694DB1">
      <w:pPr>
        <w:spacing w:after="120"/>
        <w:ind w:left="357"/>
        <w:jc w:val="both"/>
        <w:rPr>
          <w:rFonts w:ascii="Calibri" w:hAnsi="Calibri"/>
        </w:rPr>
      </w:pPr>
      <w:r w:rsidRPr="00E87BAB">
        <w:rPr>
          <w:rFonts w:ascii="Calibri" w:hAnsi="Calibri"/>
        </w:rPr>
        <w:t>- u skupin 2. ligy i oddíly navrhované rozhodčí pro domácí zápasy.</w:t>
      </w:r>
    </w:p>
    <w:p w:rsidR="00694DB1" w:rsidRPr="00E87BAB" w:rsidRDefault="00694DB1" w:rsidP="00694DB1">
      <w:pPr>
        <w:numPr>
          <w:ilvl w:val="0"/>
          <w:numId w:val="5"/>
        </w:numPr>
        <w:spacing w:after="120"/>
        <w:jc w:val="both"/>
        <w:rPr>
          <w:rFonts w:ascii="Calibri" w:hAnsi="Calibri"/>
        </w:rPr>
      </w:pPr>
      <w:r w:rsidRPr="00E87BAB">
        <w:rPr>
          <w:rFonts w:ascii="Calibri" w:hAnsi="Calibri"/>
        </w:rPr>
        <w:t>Osobně se účastní losovací schůze (losování), pokud je k tomu vyzván STK ŠSČR. Pokud není losovací schůze svolána centrálně, rozhoduje o termínu a místu konání, rozesílá družstvům pozvánky a řídí průběh schůze.</w:t>
      </w:r>
    </w:p>
    <w:p w:rsidR="00694DB1" w:rsidRPr="00E87BAB" w:rsidRDefault="00694DB1" w:rsidP="00694DB1">
      <w:pPr>
        <w:numPr>
          <w:ilvl w:val="0"/>
          <w:numId w:val="5"/>
        </w:numPr>
        <w:spacing w:after="120"/>
        <w:jc w:val="both"/>
        <w:rPr>
          <w:rFonts w:ascii="Calibri" w:hAnsi="Calibri"/>
        </w:rPr>
      </w:pPr>
      <w:r w:rsidRPr="00E87BAB">
        <w:rPr>
          <w:rFonts w:ascii="Calibri" w:hAnsi="Calibri"/>
        </w:rPr>
        <w:t>Schvaluje soupisky družstev a kontroluje správnost a úplnost údajů na soupiskách.</w:t>
      </w:r>
    </w:p>
    <w:p w:rsidR="00694DB1" w:rsidRPr="00E87BAB" w:rsidRDefault="00694DB1" w:rsidP="00694DB1">
      <w:pPr>
        <w:numPr>
          <w:ilvl w:val="0"/>
          <w:numId w:val="5"/>
        </w:numPr>
        <w:spacing w:after="120"/>
        <w:jc w:val="both"/>
        <w:rPr>
          <w:rFonts w:ascii="Calibri" w:hAnsi="Calibri"/>
        </w:rPr>
      </w:pPr>
      <w:r w:rsidRPr="00E87BAB">
        <w:rPr>
          <w:rFonts w:ascii="Calibri" w:hAnsi="Calibri"/>
        </w:rPr>
        <w:t>Do termínu určeným STK vydá a rozešle všem kontaktním osobám ve své skupině a pověřenému členovi STK ŠSČR předběžnou úvodní zprávu se soupiskami družstev, rozlosováním a všemi odchylkami od stanovených začátků utkání. V této úvodní zprávě uvede družstvům i eventuální zjištěné nedostatky v jejich soupiskách. Současně v tomto termínu zveřejní soupisky na příslušných internetových stránkách ŠSČR. Poté v termínu stanoveném STK vydá definitivní úvodní zprávu.</w:t>
      </w:r>
    </w:p>
    <w:p w:rsidR="00694DB1" w:rsidRPr="00E87BAB" w:rsidRDefault="00694DB1" w:rsidP="00694DB1">
      <w:pPr>
        <w:numPr>
          <w:ilvl w:val="0"/>
          <w:numId w:val="5"/>
        </w:numPr>
        <w:spacing w:after="120"/>
        <w:jc w:val="both"/>
        <w:rPr>
          <w:rFonts w:ascii="Calibri" w:hAnsi="Calibri"/>
        </w:rPr>
      </w:pPr>
      <w:r w:rsidRPr="00E87BAB">
        <w:rPr>
          <w:rFonts w:ascii="Calibri" w:hAnsi="Calibri"/>
        </w:rPr>
        <w:t>Rozesílání zpravodaje, partiového bulletinu, zveřejňování výsledků na internetu:</w:t>
      </w:r>
    </w:p>
    <w:p w:rsidR="00694DB1" w:rsidRPr="00E87BAB" w:rsidRDefault="00694DB1" w:rsidP="00694DB1">
      <w:pPr>
        <w:spacing w:after="60"/>
        <w:ind w:left="357"/>
        <w:jc w:val="both"/>
        <w:rPr>
          <w:rFonts w:ascii="Calibri" w:hAnsi="Calibri"/>
        </w:rPr>
      </w:pPr>
      <w:r w:rsidRPr="00E87BAB">
        <w:rPr>
          <w:rFonts w:ascii="Calibri" w:hAnsi="Calibri"/>
        </w:rPr>
        <w:t>a) Extraliga:</w:t>
      </w:r>
    </w:p>
    <w:p w:rsidR="00694DB1" w:rsidRPr="00E87BAB" w:rsidRDefault="00694DB1" w:rsidP="00694DB1">
      <w:pPr>
        <w:spacing w:after="120"/>
        <w:ind w:left="584"/>
        <w:jc w:val="both"/>
        <w:rPr>
          <w:rFonts w:ascii="Calibri" w:hAnsi="Calibri"/>
        </w:rPr>
      </w:pPr>
      <w:r w:rsidRPr="00E87BAB">
        <w:rPr>
          <w:rFonts w:ascii="Calibri" w:hAnsi="Calibri"/>
        </w:rPr>
        <w:t xml:space="preserve">Vedoucí Extraligy je povinen neprodleně po obdržení výsledků, nejpozději však do 20:00 hodin hracího dne umístit na internetové stránky ŠSČR a </w:t>
      </w:r>
      <w:hyperlink r:id="rId18" w:history="1">
        <w:r w:rsidRPr="00E87BAB">
          <w:rPr>
            <w:rStyle w:val="Hypertextovodkaz"/>
            <w:rFonts w:ascii="Calibri" w:hAnsi="Calibri"/>
          </w:rPr>
          <w:t>www.chess-result.com</w:t>
        </w:r>
      </w:hyperlink>
      <w:r w:rsidRPr="00E87BAB">
        <w:rPr>
          <w:rFonts w:ascii="Calibri" w:hAnsi="Calibri"/>
        </w:rPr>
        <w:t xml:space="preserve"> výsledky sehraných zápasů včetně výsledků jednotlivců, rozeslat zpravodaj se všemi individuálními výsledky, tabulkou a dalšími informacemi a nejbližší pracovní den do 20:00 hodin rozešle na kontaktní osoby své skupiny i soubor partií.</w:t>
      </w:r>
    </w:p>
    <w:p w:rsidR="00694DB1" w:rsidRPr="00E87BAB" w:rsidRDefault="00694DB1" w:rsidP="00694DB1">
      <w:pPr>
        <w:spacing w:after="120"/>
        <w:ind w:left="584"/>
        <w:jc w:val="both"/>
        <w:rPr>
          <w:rFonts w:ascii="Calibri" w:hAnsi="Calibri"/>
        </w:rPr>
      </w:pPr>
      <w:r w:rsidRPr="00E87BAB">
        <w:rPr>
          <w:rFonts w:ascii="Calibri" w:hAnsi="Calibri"/>
        </w:rPr>
        <w:t>Dále je povinen do 3 dnů po skončení každého hracího víkendu vydat a rozeslat kontaktním osobám jednotlivých družstev číslovaný bulletin se všemi individuálními výsledky, partiemi, tabulkou a dalšími informacemi.</w:t>
      </w:r>
    </w:p>
    <w:p w:rsidR="00694DB1" w:rsidRPr="00E87BAB" w:rsidRDefault="00694DB1" w:rsidP="00694DB1">
      <w:pPr>
        <w:keepNext/>
        <w:spacing w:after="60"/>
        <w:ind w:left="357"/>
        <w:jc w:val="both"/>
        <w:rPr>
          <w:rFonts w:ascii="Calibri" w:hAnsi="Calibri"/>
        </w:rPr>
      </w:pPr>
      <w:r w:rsidRPr="00E87BAB">
        <w:rPr>
          <w:rFonts w:ascii="Calibri" w:hAnsi="Calibri"/>
        </w:rPr>
        <w:t xml:space="preserve">b) </w:t>
      </w:r>
      <w:smartTag w:uri="urn:schemas-microsoft-com:office:smarttags" w:element="metricconverter">
        <w:smartTagPr>
          <w:attr w:name="ProductID" w:val="1. a"/>
        </w:smartTagPr>
        <w:r w:rsidRPr="00E87BAB">
          <w:rPr>
            <w:rFonts w:ascii="Calibri" w:hAnsi="Calibri"/>
          </w:rPr>
          <w:t>1. a</w:t>
        </w:r>
      </w:smartTag>
      <w:r w:rsidRPr="00E87BAB">
        <w:rPr>
          <w:rFonts w:ascii="Calibri" w:hAnsi="Calibri"/>
        </w:rPr>
        <w:t xml:space="preserve"> 2. ligy:</w:t>
      </w:r>
    </w:p>
    <w:p w:rsidR="00694DB1" w:rsidRPr="00E87BAB" w:rsidRDefault="00694DB1" w:rsidP="00694DB1">
      <w:pPr>
        <w:spacing w:after="120"/>
        <w:ind w:left="584"/>
        <w:jc w:val="both"/>
        <w:rPr>
          <w:rFonts w:ascii="Calibri" w:hAnsi="Calibri"/>
        </w:rPr>
      </w:pPr>
      <w:r w:rsidRPr="00E87BAB">
        <w:rPr>
          <w:rFonts w:ascii="Calibri" w:hAnsi="Calibri"/>
        </w:rPr>
        <w:t xml:space="preserve">Vedoucí soutěží jsou povinni neprodleně po obdržení výsledků, nejpozději však do 20:00 hodin hracího dne umístit na internetové stránky ŠSČR a </w:t>
      </w:r>
      <w:hyperlink r:id="rId19" w:history="1">
        <w:r w:rsidRPr="00E87BAB">
          <w:rPr>
            <w:rStyle w:val="Hypertextovodkaz"/>
            <w:rFonts w:ascii="Calibri" w:hAnsi="Calibri"/>
          </w:rPr>
          <w:t>www.chess-result.com</w:t>
        </w:r>
      </w:hyperlink>
      <w:r w:rsidRPr="00E87BAB">
        <w:rPr>
          <w:rFonts w:ascii="Calibri" w:hAnsi="Calibri"/>
        </w:rPr>
        <w:t xml:space="preserve"> výsledky sehraných zápasů včetně výsledků jednotlivců a tyto výsledky rozeslat na zástupce družstev. Nejpozději do 12:00 čtvrtku následujícího po hracím dni, rozešle na kontaktní osoby své skupiny zpravodaj se všemi individuálními výsledky, tabulkou a dalšími informacemi i soubor partií.</w:t>
      </w:r>
    </w:p>
    <w:p w:rsidR="00694DB1" w:rsidRPr="00E87BAB" w:rsidRDefault="00694DB1" w:rsidP="00694DB1">
      <w:pPr>
        <w:spacing w:after="60"/>
        <w:ind w:left="357"/>
        <w:jc w:val="both"/>
        <w:rPr>
          <w:rFonts w:ascii="Calibri" w:hAnsi="Calibri"/>
        </w:rPr>
      </w:pPr>
      <w:r w:rsidRPr="00E87BAB">
        <w:rPr>
          <w:rFonts w:ascii="Calibri" w:hAnsi="Calibri"/>
        </w:rPr>
        <w:t>c) obecná pravidla:</w:t>
      </w:r>
    </w:p>
    <w:p w:rsidR="00694DB1" w:rsidRPr="00E87BAB" w:rsidRDefault="00694DB1" w:rsidP="00694DB1">
      <w:pPr>
        <w:spacing w:after="120"/>
        <w:ind w:left="584"/>
        <w:jc w:val="both"/>
        <w:rPr>
          <w:rFonts w:ascii="Calibri" w:hAnsi="Calibri"/>
        </w:rPr>
      </w:pPr>
      <w:r w:rsidRPr="00E87BAB">
        <w:rPr>
          <w:rFonts w:ascii="Calibri" w:hAnsi="Calibri"/>
        </w:rPr>
        <w:t>Všechny závazné dokumenty, vydané vedoucím soutěže, musí být k dispozici (ke stažení) na internetových stránkách ŠSČR (db.chess.cz), tj. například úvodní a závěrečná zpráva ze soutěže, zpravodaje z jednotlivých kol, souhrnný partiový bulletin.</w:t>
      </w:r>
    </w:p>
    <w:p w:rsidR="00694DB1" w:rsidRPr="00E87BAB" w:rsidRDefault="00694DB1" w:rsidP="00694DB1">
      <w:pPr>
        <w:spacing w:after="120"/>
        <w:ind w:left="584"/>
        <w:jc w:val="both"/>
        <w:rPr>
          <w:rFonts w:ascii="Calibri" w:hAnsi="Calibri"/>
        </w:rPr>
      </w:pPr>
      <w:r w:rsidRPr="00E87BAB">
        <w:rPr>
          <w:rFonts w:ascii="Calibri" w:hAnsi="Calibri"/>
        </w:rPr>
        <w:t>Nejpozději do dalšího dne zaslat email se souborem skutečně dosažených výsledků na šachovnici na emailovu schránku Rating officera.</w:t>
      </w:r>
    </w:p>
    <w:p w:rsidR="00694DB1" w:rsidRPr="00E87BAB" w:rsidRDefault="00694DB1" w:rsidP="00694DB1">
      <w:pPr>
        <w:spacing w:after="120"/>
        <w:ind w:left="584"/>
        <w:jc w:val="both"/>
        <w:rPr>
          <w:rFonts w:ascii="Calibri" w:hAnsi="Calibri"/>
        </w:rPr>
      </w:pPr>
      <w:r w:rsidRPr="00E87BAB">
        <w:rPr>
          <w:rFonts w:ascii="Calibri" w:hAnsi="Calibri"/>
        </w:rPr>
        <w:t>Udržovat aktuální FIDE ELO a LOK všech hráčů. FIDE ELO aktualizovat k 1. dni měsíce a LOK k 5. 1.</w:t>
      </w:r>
    </w:p>
    <w:p w:rsidR="00694DB1" w:rsidRPr="00E87BAB" w:rsidRDefault="00694DB1" w:rsidP="00694DB1">
      <w:pPr>
        <w:numPr>
          <w:ilvl w:val="0"/>
          <w:numId w:val="5"/>
        </w:numPr>
        <w:spacing w:after="120"/>
        <w:jc w:val="both"/>
        <w:rPr>
          <w:rFonts w:ascii="Calibri" w:hAnsi="Calibri"/>
        </w:rPr>
      </w:pPr>
      <w:r w:rsidRPr="00E87BAB">
        <w:rPr>
          <w:rFonts w:ascii="Calibri" w:hAnsi="Calibri"/>
        </w:rPr>
        <w:t>Dodržovat formát zpravodaje a partiového bulletinu:</w:t>
      </w:r>
    </w:p>
    <w:p w:rsidR="00694DB1" w:rsidRPr="00E87BAB" w:rsidRDefault="00694DB1" w:rsidP="00694DB1">
      <w:pPr>
        <w:spacing w:after="60"/>
        <w:ind w:left="357"/>
        <w:jc w:val="both"/>
        <w:rPr>
          <w:rFonts w:ascii="Calibri" w:hAnsi="Calibri"/>
        </w:rPr>
      </w:pPr>
      <w:r w:rsidRPr="00E87BAB">
        <w:rPr>
          <w:rFonts w:ascii="Calibri" w:hAnsi="Calibri"/>
        </w:rPr>
        <w:t>a) zpravodaj:</w:t>
      </w:r>
    </w:p>
    <w:p w:rsidR="00694DB1" w:rsidRPr="00E87BAB" w:rsidRDefault="00694DB1" w:rsidP="00694DB1">
      <w:pPr>
        <w:spacing w:after="60"/>
        <w:ind w:left="584"/>
        <w:jc w:val="both"/>
        <w:rPr>
          <w:rFonts w:ascii="Calibri" w:hAnsi="Calibri"/>
        </w:rPr>
      </w:pPr>
      <w:r w:rsidRPr="00E87BAB">
        <w:rPr>
          <w:rFonts w:ascii="Calibri" w:hAnsi="Calibri"/>
        </w:rPr>
        <w:t>zpravodaj z jednotlivých kol, odesílaný elektronicky, musí být zpracován v jednom souboru (Word, Excel), upraveném tak, aby jej všichni příjemci mohli snadno (bez dalších úprav) vytisknout ve formátu A4. Zpravodaj z jednotlivých kol musí obsahovat závazně minimálně tyto údaje:</w:t>
      </w:r>
    </w:p>
    <w:p w:rsidR="00694DB1" w:rsidRPr="00E87BAB" w:rsidRDefault="00694DB1" w:rsidP="00694DB1">
      <w:pPr>
        <w:spacing w:after="120"/>
        <w:ind w:left="584"/>
        <w:jc w:val="both"/>
        <w:rPr>
          <w:rFonts w:ascii="Calibri" w:hAnsi="Calibri"/>
        </w:rPr>
      </w:pPr>
      <w:r w:rsidRPr="00E87BAB">
        <w:rPr>
          <w:rFonts w:ascii="Calibri" w:hAnsi="Calibri"/>
        </w:rPr>
        <w:t>označení soutěže a kola, průběžné pořadí družstev, datum zpravodaje a označení vedoucího soutěže s uvedením mobilního telefonu, dále pak výsledky jednotlivých hráčů v zápasech, s uvedením jejich národního i mezinárodního ELO (národního, jen pokud jsou hráči členy ŠSČR), event. titulu v šachu a označení C/V/H. Úvodní a závěrečná zpráva musí u každého družstva uvést i přesný název mateřského klubu dle databáze ŠSČR, pokud se neshoduje s názvem družstva.</w:t>
      </w:r>
    </w:p>
    <w:p w:rsidR="00694DB1" w:rsidRPr="00E87BAB" w:rsidRDefault="00694DB1" w:rsidP="00694DB1">
      <w:pPr>
        <w:spacing w:after="60"/>
        <w:ind w:left="357"/>
        <w:jc w:val="both"/>
        <w:rPr>
          <w:rFonts w:ascii="Calibri" w:hAnsi="Calibri"/>
        </w:rPr>
      </w:pPr>
      <w:r w:rsidRPr="00E87BAB">
        <w:rPr>
          <w:rFonts w:ascii="Calibri" w:hAnsi="Calibri"/>
        </w:rPr>
        <w:t>b) partiový bulletin:</w:t>
      </w:r>
    </w:p>
    <w:p w:rsidR="00694DB1" w:rsidRPr="00E87BAB" w:rsidRDefault="00694DB1" w:rsidP="00694DB1">
      <w:pPr>
        <w:spacing w:after="60"/>
        <w:ind w:left="584"/>
        <w:jc w:val="both"/>
        <w:rPr>
          <w:rFonts w:ascii="Calibri" w:hAnsi="Calibri"/>
        </w:rPr>
      </w:pPr>
      <w:r w:rsidRPr="00E87BAB">
        <w:rPr>
          <w:rFonts w:ascii="Calibri" w:hAnsi="Calibri"/>
        </w:rPr>
        <w:t>musí být odesílán ve formátu *.pgn. Partiový bulletin se bude odesílat jen za dané kolo, ne tedy kumulovaně za celou soutěž. Souhrnný partiový bulletin ve formátu *.pgn po každém kole bude k dispozici na db.chess.cz. Pro zápis jednotlivých partií v bulletinu platí tato pravidla:</w:t>
      </w:r>
    </w:p>
    <w:p w:rsidR="00694DB1" w:rsidRPr="00E87BAB" w:rsidRDefault="00694DB1" w:rsidP="00694DB1">
      <w:pPr>
        <w:spacing w:after="60"/>
        <w:ind w:left="584"/>
        <w:jc w:val="both"/>
        <w:rPr>
          <w:rFonts w:ascii="Calibri" w:hAnsi="Calibri"/>
        </w:rPr>
      </w:pPr>
      <w:r w:rsidRPr="00E87BAB">
        <w:rPr>
          <w:rFonts w:ascii="Calibri" w:hAnsi="Calibri"/>
        </w:rPr>
        <w:t>- jméno a příjmení hráče se píší do příslušných kolonek zvlášť, bez diakritiky!</w:t>
      </w:r>
    </w:p>
    <w:p w:rsidR="00694DB1" w:rsidRPr="00E87BAB" w:rsidRDefault="00694DB1" w:rsidP="00694DB1">
      <w:pPr>
        <w:spacing w:after="60"/>
        <w:ind w:left="584"/>
        <w:jc w:val="both"/>
        <w:rPr>
          <w:rFonts w:ascii="Calibri" w:hAnsi="Calibri"/>
        </w:rPr>
      </w:pPr>
      <w:r w:rsidRPr="00E87BAB">
        <w:rPr>
          <w:rFonts w:ascii="Calibri" w:hAnsi="Calibri"/>
        </w:rPr>
        <w:t>- povinné je vyplnění data sehrání partie, označení kola a šachovnice.</w:t>
      </w:r>
    </w:p>
    <w:p w:rsidR="00694DB1" w:rsidRPr="00E87BAB" w:rsidRDefault="00694DB1" w:rsidP="00694DB1">
      <w:pPr>
        <w:spacing w:after="60"/>
        <w:ind w:left="584"/>
        <w:jc w:val="both"/>
        <w:rPr>
          <w:rFonts w:ascii="Calibri" w:hAnsi="Calibri"/>
        </w:rPr>
      </w:pPr>
      <w:r w:rsidRPr="00E87BAB">
        <w:rPr>
          <w:rFonts w:ascii="Calibri" w:hAnsi="Calibri"/>
        </w:rPr>
        <w:t>- vyplňuje se mezinárodní (pokud hráč nemá, pak národní, event. nasazovací) ELO.</w:t>
      </w:r>
    </w:p>
    <w:p w:rsidR="00694DB1" w:rsidRPr="00E87BAB" w:rsidRDefault="00694DB1" w:rsidP="00694DB1">
      <w:pPr>
        <w:spacing w:after="120"/>
        <w:ind w:left="709" w:hanging="125"/>
        <w:jc w:val="both"/>
        <w:rPr>
          <w:rFonts w:ascii="Calibri" w:hAnsi="Calibri"/>
        </w:rPr>
      </w:pPr>
      <w:r w:rsidRPr="00E87BAB">
        <w:rPr>
          <w:rFonts w:ascii="Calibri" w:hAnsi="Calibri"/>
        </w:rPr>
        <w:t>- do kolonky turnaj se vypíše jednoznačné označení soutěže a ročníku, které bude jednotné pro celý ročník (např. 2. liga B, 2015/2016“) a vypíše název utkání, ze kterého partie je (tj. názvy družstev).</w:t>
      </w:r>
    </w:p>
    <w:p w:rsidR="00694DB1" w:rsidRPr="00E87BAB" w:rsidRDefault="00694DB1" w:rsidP="00694DB1">
      <w:pPr>
        <w:numPr>
          <w:ilvl w:val="0"/>
          <w:numId w:val="5"/>
        </w:numPr>
        <w:spacing w:after="120"/>
        <w:jc w:val="both"/>
        <w:rPr>
          <w:rFonts w:ascii="Calibri" w:hAnsi="Calibri"/>
        </w:rPr>
      </w:pPr>
      <w:r w:rsidRPr="00E87BAB">
        <w:rPr>
          <w:rFonts w:ascii="Calibri" w:hAnsi="Calibri"/>
        </w:rPr>
        <w:t>Po soutěži vydává závěrečnou zprávu s uvedením sestupujících družstev, s alespoň stručnou rekapitulací výsledků jednotlivců a s přehledem všech navržených</w:t>
      </w:r>
      <w:r w:rsidRPr="00E87BAB">
        <w:rPr>
          <w:rFonts w:ascii="Calibri" w:hAnsi="Calibri"/>
          <w:color w:val="FF0000"/>
        </w:rPr>
        <w:t xml:space="preserve"> </w:t>
      </w:r>
      <w:r w:rsidRPr="00E87BAB">
        <w:rPr>
          <w:rFonts w:ascii="Calibri" w:hAnsi="Calibri"/>
        </w:rPr>
        <w:t>pokut. Závěrečnou zprávu zasílá do 14 dnů po skončení soutěže všem kontaktním osobám ve své skupině a předsedovi STK ŠSČR.</w:t>
      </w:r>
    </w:p>
    <w:p w:rsidR="00694DB1" w:rsidRPr="00E87BAB" w:rsidRDefault="00694DB1" w:rsidP="00694DB1">
      <w:pPr>
        <w:numPr>
          <w:ilvl w:val="0"/>
          <w:numId w:val="5"/>
        </w:numPr>
        <w:spacing w:after="120"/>
        <w:jc w:val="both"/>
        <w:rPr>
          <w:rFonts w:ascii="Calibri" w:hAnsi="Calibri"/>
        </w:rPr>
      </w:pPr>
      <w:r w:rsidRPr="00E87BAB">
        <w:rPr>
          <w:rFonts w:ascii="Calibri" w:hAnsi="Calibri"/>
        </w:rPr>
        <w:t>Informuje účastníky soutěží o skutečnostech významných pro hladký průběh soutěže (změny v dokumentech a směrnicích, v herních termínech a začátcích utkání, změny v soupiskách družstev, očekávané počty sestupujících apod.).</w:t>
      </w:r>
    </w:p>
    <w:p w:rsidR="00694DB1" w:rsidRPr="00E87BAB" w:rsidRDefault="00694DB1" w:rsidP="00694DB1">
      <w:pPr>
        <w:numPr>
          <w:ilvl w:val="0"/>
          <w:numId w:val="5"/>
        </w:numPr>
        <w:spacing w:after="120"/>
        <w:jc w:val="both"/>
        <w:rPr>
          <w:rFonts w:ascii="Calibri" w:hAnsi="Calibri"/>
        </w:rPr>
      </w:pPr>
      <w:r w:rsidRPr="00E87BAB">
        <w:rPr>
          <w:rFonts w:ascii="Calibri" w:hAnsi="Calibri"/>
        </w:rPr>
        <w:t>Zasílá pověřenému členovi komise STK ŠSČR všechny připomínky ze zápisů utkání jím řízené skupiny.</w:t>
      </w:r>
    </w:p>
    <w:p w:rsidR="00694DB1" w:rsidRPr="00E87BAB" w:rsidRDefault="00694DB1" w:rsidP="00694DB1">
      <w:pPr>
        <w:numPr>
          <w:ilvl w:val="0"/>
          <w:numId w:val="5"/>
        </w:numPr>
        <w:spacing w:after="120"/>
        <w:jc w:val="both"/>
        <w:rPr>
          <w:rFonts w:ascii="Calibri" w:hAnsi="Calibri"/>
        </w:rPr>
      </w:pPr>
      <w:r w:rsidRPr="00E87BAB">
        <w:rPr>
          <w:rFonts w:ascii="Calibri" w:hAnsi="Calibri"/>
        </w:rPr>
        <w:t>Na internetové stránce ŠSČR (db.chess.cz) zadává výsledky soutěže způsobem stanoveným STK a webmasterem ŠSČR.</w:t>
      </w:r>
    </w:p>
    <w:p w:rsidR="00694DB1" w:rsidRPr="00E87BAB" w:rsidRDefault="00694DB1" w:rsidP="00694DB1">
      <w:pPr>
        <w:numPr>
          <w:ilvl w:val="0"/>
          <w:numId w:val="5"/>
        </w:numPr>
        <w:spacing w:after="120"/>
        <w:jc w:val="both"/>
        <w:rPr>
          <w:rFonts w:ascii="Calibri" w:hAnsi="Calibri"/>
        </w:rPr>
      </w:pPr>
      <w:r w:rsidRPr="00E87BAB">
        <w:rPr>
          <w:rFonts w:ascii="Calibri" w:hAnsi="Calibri"/>
        </w:rPr>
        <w:t>Podle svých možností usiluje o zveřejňování výsledků soutěží v regionálním a místním tisku.</w:t>
      </w:r>
    </w:p>
    <w:p w:rsidR="00694DB1" w:rsidRPr="00E87BAB" w:rsidRDefault="00694DB1" w:rsidP="00694DB1">
      <w:pPr>
        <w:numPr>
          <w:ilvl w:val="0"/>
          <w:numId w:val="5"/>
        </w:numPr>
        <w:spacing w:after="120"/>
        <w:jc w:val="both"/>
        <w:rPr>
          <w:rFonts w:ascii="Calibri" w:hAnsi="Calibri"/>
        </w:rPr>
      </w:pPr>
      <w:r w:rsidRPr="00E87BAB">
        <w:rPr>
          <w:rFonts w:ascii="Calibri" w:hAnsi="Calibri"/>
        </w:rPr>
        <w:t>Nejpozději do 20:00 předposledního dne v měsíci odesílá podklady pro zápočet na FRL a LOK na emailovou adresu zpracovatele FRL a LOK ve formě datového výstupu z programu, který STK ŠSČR nařídí pro daný soutěžní ročník používat (např. Swiss Manager), dále jen „program“.</w:t>
      </w:r>
    </w:p>
    <w:p w:rsidR="00694DB1" w:rsidRPr="00E87BAB" w:rsidRDefault="00694DB1" w:rsidP="00694DB1">
      <w:pPr>
        <w:numPr>
          <w:ilvl w:val="0"/>
          <w:numId w:val="5"/>
        </w:numPr>
        <w:spacing w:after="120"/>
        <w:jc w:val="both"/>
        <w:rPr>
          <w:rFonts w:ascii="Calibri" w:hAnsi="Calibri"/>
        </w:rPr>
      </w:pPr>
      <w:r w:rsidRPr="00E87BAB">
        <w:rPr>
          <w:rFonts w:ascii="Calibri" w:hAnsi="Calibri"/>
        </w:rPr>
        <w:t>V případě porušení nebo nedbání ustanovení soutěžních dokumentů ŠSČR, zejména Soutěžního řádu, Rozpisu soutěže, dodatku rozpisu nebo pokynů vydaných vedoucím soutěže posuzuje důvody, které k porušení vedly a navrhuje udělení pokut v souladu se Soutěžním řádem a Rozpisem soutěže. Pokuty poté schvaluje rozšířená schůze STK ŠSČR po skončení soutěží.</w:t>
      </w:r>
    </w:p>
    <w:p w:rsidR="00694DB1" w:rsidRPr="00E87BAB" w:rsidRDefault="00694DB1" w:rsidP="00694DB1">
      <w:pPr>
        <w:numPr>
          <w:ilvl w:val="0"/>
          <w:numId w:val="5"/>
        </w:numPr>
        <w:spacing w:after="120"/>
        <w:jc w:val="both"/>
        <w:rPr>
          <w:rFonts w:ascii="Calibri" w:hAnsi="Calibri"/>
        </w:rPr>
      </w:pPr>
      <w:r w:rsidRPr="00E87BAB">
        <w:rPr>
          <w:rFonts w:ascii="Calibri" w:hAnsi="Calibri"/>
        </w:rPr>
        <w:t>Je zván na rozšířené schůze STK ŠSČR (zpravidla v květnu) s hlasem poradním. Pro tuto schůzi zpracovává krátkou zprávu s uvedením důležitých skutečností z průběhu soutěže a případnými připomínkami družstev k řízení soutěží, struktuře soutěží a ke sportovně technickým dokumentům.</w:t>
      </w:r>
    </w:p>
    <w:p w:rsidR="00694DB1" w:rsidRPr="00E87BAB" w:rsidRDefault="00694DB1" w:rsidP="00694DB1">
      <w:pPr>
        <w:spacing w:before="360" w:after="120"/>
        <w:jc w:val="both"/>
        <w:rPr>
          <w:rFonts w:ascii="Calibri" w:hAnsi="Calibri"/>
          <w:b/>
        </w:rPr>
      </w:pPr>
      <w:r w:rsidRPr="00E87BAB">
        <w:rPr>
          <w:rFonts w:ascii="Calibri" w:hAnsi="Calibri"/>
          <w:b/>
        </w:rPr>
        <w:t>Komunikace při řízení soutěží</w:t>
      </w:r>
    </w:p>
    <w:p w:rsidR="00694DB1" w:rsidRPr="00E87BAB" w:rsidRDefault="00694DB1" w:rsidP="00694DB1">
      <w:pPr>
        <w:numPr>
          <w:ilvl w:val="0"/>
          <w:numId w:val="6"/>
        </w:numPr>
        <w:spacing w:after="120"/>
        <w:jc w:val="both"/>
        <w:rPr>
          <w:rFonts w:ascii="Calibri" w:hAnsi="Calibri"/>
        </w:rPr>
      </w:pPr>
      <w:r w:rsidRPr="00E87BAB">
        <w:rPr>
          <w:rFonts w:ascii="Calibri" w:hAnsi="Calibri"/>
        </w:rPr>
        <w:t>Pokud není stanoveno jinak (Soutěžní řád, Odvolací řád, Rozpis soutěží), je jediným způsobem komunikace při řízení soutěží e-mailová pošta.</w:t>
      </w:r>
    </w:p>
    <w:p w:rsidR="00694DB1" w:rsidRPr="00E87BAB" w:rsidRDefault="00694DB1" w:rsidP="00694DB1">
      <w:pPr>
        <w:numPr>
          <w:ilvl w:val="0"/>
          <w:numId w:val="6"/>
        </w:numPr>
        <w:spacing w:after="120"/>
        <w:jc w:val="both"/>
        <w:rPr>
          <w:rFonts w:ascii="Calibri" w:hAnsi="Calibri"/>
        </w:rPr>
      </w:pPr>
      <w:r w:rsidRPr="00E87BAB">
        <w:rPr>
          <w:rFonts w:ascii="Calibri" w:hAnsi="Calibri"/>
        </w:rPr>
        <w:t>Zprávy a zpravodaje zasílá vedoucí soutěže všem účastníkům soutěže (kontaktním osobám) a pověřenému členu STK ŠSČR. Závěrečnou zprávu navíc i předsedovi STK ŠSČR.</w:t>
      </w:r>
    </w:p>
    <w:p w:rsidR="00694DB1" w:rsidRPr="00E87BAB" w:rsidRDefault="00694DB1" w:rsidP="00694DB1">
      <w:pPr>
        <w:spacing w:before="360" w:after="120"/>
        <w:jc w:val="both"/>
        <w:rPr>
          <w:rFonts w:ascii="Calibri" w:hAnsi="Calibri"/>
          <w:b/>
        </w:rPr>
      </w:pPr>
      <w:r w:rsidRPr="00E87BAB">
        <w:rPr>
          <w:rFonts w:ascii="Calibri" w:hAnsi="Calibri"/>
          <w:b/>
        </w:rPr>
        <w:t>Součinnost hospodáře ŠSČR</w:t>
      </w:r>
    </w:p>
    <w:p w:rsidR="00694DB1" w:rsidRPr="00E87BAB" w:rsidRDefault="00694DB1" w:rsidP="00694DB1">
      <w:pPr>
        <w:numPr>
          <w:ilvl w:val="0"/>
          <w:numId w:val="7"/>
        </w:numPr>
        <w:spacing w:after="120"/>
        <w:jc w:val="both"/>
        <w:rPr>
          <w:rFonts w:ascii="Calibri" w:hAnsi="Calibri"/>
        </w:rPr>
      </w:pPr>
      <w:r w:rsidRPr="00E87BAB">
        <w:rPr>
          <w:rFonts w:ascii="Calibri" w:hAnsi="Calibri"/>
        </w:rPr>
        <w:t>Na požádání vedoucího soutěže do 14 dnů sdělí, zda platba identifikovaná družstvem pomocí platebních symbolů řádně proběhla.</w:t>
      </w:r>
    </w:p>
    <w:p w:rsidR="00694DB1" w:rsidRPr="00E87BAB" w:rsidRDefault="00694DB1" w:rsidP="00694DB1">
      <w:pPr>
        <w:spacing w:before="360" w:after="120"/>
        <w:jc w:val="both"/>
        <w:rPr>
          <w:rFonts w:ascii="Calibri" w:hAnsi="Calibri"/>
          <w:b/>
        </w:rPr>
      </w:pPr>
      <w:r w:rsidRPr="00E87BAB">
        <w:rPr>
          <w:rFonts w:ascii="Calibri" w:hAnsi="Calibri"/>
          <w:b/>
        </w:rPr>
        <w:t>Součinnost Komise rozhodčích ŠSČR</w:t>
      </w:r>
    </w:p>
    <w:p w:rsidR="00694DB1" w:rsidRPr="00E87BAB" w:rsidRDefault="00694DB1" w:rsidP="00694DB1">
      <w:pPr>
        <w:numPr>
          <w:ilvl w:val="0"/>
          <w:numId w:val="8"/>
        </w:numPr>
        <w:spacing w:after="120"/>
        <w:jc w:val="both"/>
        <w:rPr>
          <w:rFonts w:ascii="Calibri" w:hAnsi="Calibri"/>
        </w:rPr>
      </w:pPr>
      <w:r w:rsidRPr="00E87BAB">
        <w:rPr>
          <w:rFonts w:ascii="Calibri" w:hAnsi="Calibri"/>
        </w:rPr>
        <w:t>Zpracovává adresář rozhodčích ŠSČR.</w:t>
      </w:r>
    </w:p>
    <w:p w:rsidR="00694DB1" w:rsidRPr="00E87BAB" w:rsidRDefault="00694DB1" w:rsidP="00694DB1">
      <w:pPr>
        <w:numPr>
          <w:ilvl w:val="0"/>
          <w:numId w:val="8"/>
        </w:numPr>
        <w:spacing w:after="120"/>
        <w:jc w:val="both"/>
        <w:rPr>
          <w:rFonts w:ascii="Calibri" w:hAnsi="Calibri"/>
        </w:rPr>
      </w:pPr>
      <w:r w:rsidRPr="00E87BAB">
        <w:rPr>
          <w:rFonts w:ascii="Calibri" w:hAnsi="Calibri"/>
        </w:rPr>
        <w:t xml:space="preserve">Zpracovává delegaci rozhodčích k utkáním extraligy, </w:t>
      </w:r>
      <w:smartTag w:uri="urn:schemas-microsoft-com:office:smarttags" w:element="metricconverter">
        <w:smartTagPr>
          <w:attr w:name="ProductID" w:val="1. a"/>
        </w:smartTagPr>
        <w:r w:rsidRPr="00E87BAB">
          <w:rPr>
            <w:rFonts w:ascii="Calibri" w:hAnsi="Calibri"/>
          </w:rPr>
          <w:t>1. a</w:t>
        </w:r>
      </w:smartTag>
      <w:r w:rsidRPr="00E87BAB">
        <w:rPr>
          <w:rFonts w:ascii="Calibri" w:hAnsi="Calibri"/>
        </w:rPr>
        <w:t xml:space="preserve"> 2. lig.</w:t>
      </w:r>
    </w:p>
    <w:p w:rsidR="00694DB1" w:rsidRPr="00E87BAB" w:rsidRDefault="00694DB1" w:rsidP="00694DB1">
      <w:pPr>
        <w:spacing w:before="360" w:after="120"/>
        <w:jc w:val="both"/>
        <w:rPr>
          <w:rFonts w:ascii="Calibri" w:hAnsi="Calibri"/>
          <w:b/>
        </w:rPr>
      </w:pPr>
      <w:r w:rsidRPr="00E87BAB">
        <w:rPr>
          <w:rFonts w:ascii="Calibri" w:hAnsi="Calibri"/>
          <w:b/>
        </w:rPr>
        <w:t>Náhrady výdajů a odměňování vedoucích soutěží</w:t>
      </w:r>
    </w:p>
    <w:p w:rsidR="00694DB1" w:rsidRPr="00E87BAB" w:rsidRDefault="00694DB1" w:rsidP="00694DB1">
      <w:pPr>
        <w:pStyle w:val="Zkladntext"/>
        <w:numPr>
          <w:ilvl w:val="0"/>
          <w:numId w:val="9"/>
        </w:numPr>
        <w:spacing w:after="120"/>
        <w:jc w:val="both"/>
        <w:rPr>
          <w:rFonts w:ascii="Calibri" w:hAnsi="Calibri" w:cs="Times New Roman"/>
          <w:iCs/>
          <w:color w:val="auto"/>
          <w:sz w:val="22"/>
          <w:szCs w:val="22"/>
        </w:rPr>
      </w:pPr>
      <w:r w:rsidRPr="00E87BAB">
        <w:rPr>
          <w:rFonts w:ascii="Calibri" w:hAnsi="Calibri" w:cs="Times New Roman"/>
          <w:iCs/>
          <w:color w:val="auto"/>
          <w:sz w:val="22"/>
          <w:szCs w:val="22"/>
        </w:rPr>
        <w:t>Celková roční náhrada výdajů a odměna vedoucího soutěže činí 7.000 Kč v extralize, 6.000 Kč v 1. lize a 5.000 Kč ve 2. lize.</w:t>
      </w:r>
    </w:p>
    <w:p w:rsidR="00694DB1" w:rsidRPr="00E87BAB" w:rsidRDefault="00694DB1" w:rsidP="00694DB1">
      <w:pPr>
        <w:pStyle w:val="Zkladntext"/>
        <w:numPr>
          <w:ilvl w:val="0"/>
          <w:numId w:val="9"/>
        </w:numPr>
        <w:spacing w:after="120"/>
        <w:jc w:val="both"/>
        <w:rPr>
          <w:rFonts w:ascii="Calibri" w:hAnsi="Calibri" w:cs="Times New Roman"/>
          <w:iCs/>
          <w:color w:val="auto"/>
          <w:sz w:val="22"/>
          <w:szCs w:val="22"/>
        </w:rPr>
      </w:pPr>
      <w:r w:rsidRPr="00E87BAB">
        <w:rPr>
          <w:rFonts w:ascii="Calibri" w:hAnsi="Calibri" w:cs="Times New Roman"/>
          <w:iCs/>
          <w:sz w:val="22"/>
          <w:szCs w:val="22"/>
        </w:rPr>
        <w:t>Částka je zdaněna u zdroje daní dle platného zákona.</w:t>
      </w:r>
    </w:p>
    <w:p w:rsidR="00694DB1" w:rsidRPr="00E87BAB" w:rsidRDefault="00694DB1" w:rsidP="00694DB1">
      <w:pPr>
        <w:pStyle w:val="Zkladntext"/>
        <w:numPr>
          <w:ilvl w:val="0"/>
          <w:numId w:val="9"/>
        </w:numPr>
        <w:spacing w:after="120"/>
        <w:jc w:val="both"/>
        <w:rPr>
          <w:rFonts w:ascii="Calibri" w:hAnsi="Calibri" w:cs="Times New Roman"/>
          <w:iCs/>
          <w:color w:val="auto"/>
          <w:sz w:val="22"/>
          <w:szCs w:val="22"/>
        </w:rPr>
      </w:pPr>
      <w:r w:rsidRPr="00E87BAB">
        <w:rPr>
          <w:rFonts w:ascii="Calibri" w:hAnsi="Calibri" w:cs="Times New Roman"/>
          <w:iCs/>
          <w:sz w:val="22"/>
          <w:szCs w:val="22"/>
        </w:rPr>
        <w:t>Souhrnná částka je splatná ve dvou splátkách - do 31. prosince 3.000 Kč (před zdaněním) a do 31. května kalendářního roku zbývající částka. Vedoucí soutěží, kteří si náhradu fakturují, dohodnou fakturaci s hospodářem ŠSČR.</w:t>
      </w:r>
    </w:p>
    <w:p w:rsidR="00694DB1" w:rsidRPr="00E87BAB" w:rsidRDefault="00694DB1" w:rsidP="00694DB1">
      <w:pPr>
        <w:pStyle w:val="Zkladntext"/>
        <w:numPr>
          <w:ilvl w:val="0"/>
          <w:numId w:val="9"/>
        </w:numPr>
        <w:spacing w:after="120"/>
        <w:jc w:val="both"/>
        <w:rPr>
          <w:rFonts w:ascii="Calibri" w:hAnsi="Calibri" w:cs="Times New Roman"/>
          <w:iCs/>
          <w:color w:val="auto"/>
          <w:sz w:val="22"/>
          <w:szCs w:val="22"/>
        </w:rPr>
      </w:pPr>
      <w:r w:rsidRPr="00E87BAB">
        <w:rPr>
          <w:rFonts w:ascii="Calibri" w:hAnsi="Calibri" w:cs="Times New Roman"/>
          <w:iCs/>
          <w:sz w:val="22"/>
          <w:szCs w:val="22"/>
        </w:rPr>
        <w:t>Podmínkou vyplacení částky je řádný výkon funkce vedoucího soutěže v souladu se sportovně technickými dokumenty a tímto Statutem. V případě porušení povinností vedoucího soutěže (včetně opožděného zveřejňování výsledků/zasílání zpravodajů) STK ŠSČR tuto částku přiměřeným způsobem sníží.</w:t>
      </w:r>
    </w:p>
    <w:p w:rsidR="00694DB1" w:rsidRPr="00E87BAB" w:rsidRDefault="00694DB1" w:rsidP="00694DB1">
      <w:pPr>
        <w:spacing w:after="120"/>
        <w:jc w:val="both"/>
        <w:rPr>
          <w:rFonts w:ascii="Calibri" w:hAnsi="Calibri"/>
        </w:rPr>
      </w:pPr>
    </w:p>
    <w:p w:rsidR="00694DB1" w:rsidRPr="00E87BAB" w:rsidRDefault="00694DB1" w:rsidP="00694DB1">
      <w:pPr>
        <w:spacing w:after="120"/>
        <w:jc w:val="both"/>
        <w:rPr>
          <w:rFonts w:ascii="Calibri" w:hAnsi="Calibri"/>
        </w:rPr>
      </w:pPr>
      <w:r w:rsidRPr="00E87BAB">
        <w:rPr>
          <w:rFonts w:ascii="Calibri" w:hAnsi="Calibri"/>
        </w:rPr>
        <w:t xml:space="preserve">Tento Statut byl schválen STK ŠSČR dne </w:t>
      </w:r>
      <w:r w:rsidR="00086401" w:rsidRPr="00E87BAB">
        <w:rPr>
          <w:rFonts w:ascii="Calibri" w:hAnsi="Calibri"/>
        </w:rPr>
        <w:t>15</w:t>
      </w:r>
      <w:r w:rsidRPr="00E87BAB">
        <w:rPr>
          <w:rFonts w:ascii="Calibri" w:hAnsi="Calibri"/>
        </w:rPr>
        <w:t>. 5. 201</w:t>
      </w:r>
      <w:r w:rsidR="00086401" w:rsidRPr="00E87BAB">
        <w:rPr>
          <w:rFonts w:ascii="Calibri" w:hAnsi="Calibri"/>
        </w:rPr>
        <w:t>6</w:t>
      </w:r>
      <w:r w:rsidRPr="00E87BAB">
        <w:rPr>
          <w:rFonts w:ascii="Calibri" w:hAnsi="Calibri"/>
        </w:rPr>
        <w:t xml:space="preserve"> v Havlíčkově Brodě.</w:t>
      </w:r>
    </w:p>
    <w:p w:rsidR="00694DB1" w:rsidRPr="00E87BAB" w:rsidRDefault="00694DB1" w:rsidP="00694DB1">
      <w:pPr>
        <w:spacing w:after="120"/>
        <w:jc w:val="center"/>
        <w:rPr>
          <w:rFonts w:ascii="Calibri" w:hAnsi="Calibri"/>
        </w:rPr>
      </w:pPr>
    </w:p>
    <w:p w:rsidR="00694DB1" w:rsidRPr="00E87BAB" w:rsidRDefault="00694DB1" w:rsidP="00694DB1">
      <w:pPr>
        <w:ind w:left="6372" w:firstLine="708"/>
        <w:jc w:val="both"/>
        <w:rPr>
          <w:rFonts w:ascii="Calibri" w:hAnsi="Calibri"/>
        </w:rPr>
      </w:pPr>
      <w:r w:rsidRPr="00E87BAB">
        <w:rPr>
          <w:rFonts w:ascii="Calibri" w:hAnsi="Calibri"/>
        </w:rPr>
        <w:t>Jan Malec,</w:t>
      </w:r>
    </w:p>
    <w:p w:rsidR="00694DB1" w:rsidRPr="00E87BAB" w:rsidRDefault="00694DB1" w:rsidP="009E79FD">
      <w:pPr>
        <w:ind w:left="6372" w:firstLine="708"/>
        <w:jc w:val="both"/>
        <w:rPr>
          <w:rFonts w:ascii="Calibri" w:hAnsi="Calibri"/>
        </w:rPr>
      </w:pPr>
      <w:r w:rsidRPr="00E87BAB">
        <w:rPr>
          <w:rFonts w:ascii="Calibri" w:hAnsi="Calibri"/>
        </w:rPr>
        <w:t>předseda STK ŠSČR</w:t>
      </w:r>
    </w:p>
    <w:p w:rsidR="006805F4" w:rsidRPr="00E87BAB" w:rsidRDefault="006805F4" w:rsidP="00C3592C">
      <w:pPr>
        <w:pStyle w:val="STK-text"/>
        <w:jc w:val="center"/>
        <w:rPr>
          <w:rFonts w:ascii="Calibri" w:hAnsi="Calibri"/>
          <w:sz w:val="28"/>
          <w:szCs w:val="28"/>
        </w:rPr>
      </w:pPr>
    </w:p>
    <w:p w:rsidR="006805F4" w:rsidRPr="00E87BAB" w:rsidRDefault="006805F4" w:rsidP="00C3592C">
      <w:pPr>
        <w:pStyle w:val="STK-text"/>
        <w:jc w:val="center"/>
        <w:rPr>
          <w:rFonts w:ascii="Calibri" w:hAnsi="Calibri"/>
          <w:sz w:val="28"/>
          <w:szCs w:val="28"/>
        </w:rPr>
        <w:sectPr w:rsidR="006805F4" w:rsidRPr="00E87BAB" w:rsidSect="00694DB1">
          <w:headerReference w:type="default" r:id="rId20"/>
          <w:footerReference w:type="default" r:id="rId21"/>
          <w:headerReference w:type="first" r:id="rId22"/>
          <w:footerReference w:type="first" r:id="rId23"/>
          <w:pgSz w:w="11906" w:h="16838" w:code="9"/>
          <w:pgMar w:top="1418" w:right="737" w:bottom="851" w:left="737" w:header="454" w:footer="454" w:gutter="0"/>
          <w:cols w:space="708"/>
          <w:docGrid w:linePitch="360"/>
        </w:sectPr>
      </w:pPr>
    </w:p>
    <w:p w:rsidR="00694DB1" w:rsidRPr="00E87BAB" w:rsidRDefault="00694DB1" w:rsidP="009E79FD">
      <w:pPr>
        <w:pStyle w:val="STK-text"/>
        <w:spacing w:before="240" w:after="240"/>
      </w:pPr>
      <w:r w:rsidRPr="00E87BAB">
        <w:rPr>
          <w:rFonts w:ascii="Calibri" w:hAnsi="Calibri"/>
          <w:b/>
          <w:color w:val="000000"/>
        </w:rPr>
        <w:t>Příloha F</w:t>
      </w:r>
    </w:p>
    <w:p w:rsidR="009E79FD" w:rsidRPr="00E87BAB" w:rsidRDefault="009E79FD" w:rsidP="009E79FD">
      <w:pPr>
        <w:spacing w:after="120"/>
        <w:jc w:val="center"/>
        <w:outlineLvl w:val="2"/>
        <w:rPr>
          <w:rFonts w:eastAsia="Times New Roman" w:cs="Arial"/>
          <w:b/>
          <w:bCs/>
          <w:sz w:val="32"/>
          <w:lang w:eastAsia="cs-CZ"/>
        </w:rPr>
      </w:pPr>
      <w:r w:rsidRPr="00E87BAB">
        <w:rPr>
          <w:rFonts w:eastAsia="Times New Roman" w:cs="Arial"/>
          <w:b/>
          <w:bCs/>
          <w:sz w:val="32"/>
          <w:lang w:eastAsia="cs-CZ"/>
        </w:rPr>
        <w:t xml:space="preserve">Rozpis </w:t>
      </w:r>
      <w:r w:rsidRPr="00E87BAB">
        <w:rPr>
          <w:rFonts w:eastAsia="Times New Roman" w:cs="Arial"/>
          <w:b/>
          <w:bCs/>
          <w:i/>
          <w:sz w:val="32"/>
          <w:lang w:eastAsia="cs-CZ"/>
        </w:rPr>
        <w:t>tht</w:t>
      </w:r>
      <w:r w:rsidRPr="00E87BAB">
        <w:rPr>
          <w:rFonts w:eastAsia="Times New Roman" w:cs="Arial"/>
          <w:b/>
          <w:bCs/>
          <w:sz w:val="32"/>
          <w:lang w:eastAsia="cs-CZ"/>
        </w:rPr>
        <w:t xml:space="preserve"> Extraligy ČR družstev v šachu, ročník 2016/2017</w:t>
      </w:r>
    </w:p>
    <w:p w:rsidR="009E79FD" w:rsidRPr="00E87BAB" w:rsidRDefault="009E79FD" w:rsidP="009E79FD">
      <w:pPr>
        <w:spacing w:after="120"/>
        <w:rPr>
          <w:rFonts w:eastAsia="Times New Roman" w:cs="Arial"/>
          <w:lang w:eastAsia="cs-CZ"/>
        </w:rPr>
      </w:pPr>
      <w:r w:rsidRPr="00E87BAB">
        <w:rPr>
          <w:rFonts w:eastAsia="Times New Roman" w:cs="Arial"/>
          <w:b/>
          <w:bCs/>
          <w:lang w:eastAsia="cs-CZ"/>
        </w:rPr>
        <w:t xml:space="preserve">1. Pořadatel: </w:t>
      </w:r>
      <w:r w:rsidRPr="00E87BAB">
        <w:rPr>
          <w:rFonts w:eastAsia="Times New Roman" w:cs="Arial"/>
          <w:lang w:eastAsia="cs-CZ"/>
        </w:rPr>
        <w:t>Šachový svaz České republiky, Zátopkova 100/2, 160 17 Praha 6,</w:t>
      </w:r>
      <w:r w:rsidRPr="00E87BAB">
        <w:rPr>
          <w:rFonts w:eastAsia="Times New Roman" w:cs="Arial"/>
          <w:lang w:eastAsia="cs-CZ"/>
        </w:rPr>
        <w:br/>
        <w:t xml:space="preserve">tel.: 777 005 067, 731 465 344, e-mail: </w:t>
      </w:r>
      <w:hyperlink r:id="rId24" w:history="1">
        <w:r w:rsidRPr="00E87BAB">
          <w:rPr>
            <w:rStyle w:val="Hypertextovodkaz"/>
            <w:rFonts w:eastAsia="Times New Roman" w:cs="Arial"/>
            <w:lang w:eastAsia="cs-CZ"/>
          </w:rPr>
          <w:t>sekretariat@chess.cz</w:t>
        </w:r>
      </w:hyperlink>
    </w:p>
    <w:p w:rsidR="009E79FD" w:rsidRPr="00E87BAB" w:rsidRDefault="009E79FD" w:rsidP="009E79FD">
      <w:pPr>
        <w:spacing w:after="120"/>
        <w:rPr>
          <w:rFonts w:eastAsia="Times New Roman" w:cs="Arial"/>
          <w:lang w:eastAsia="cs-CZ"/>
        </w:rPr>
      </w:pPr>
      <w:r w:rsidRPr="00E87BAB">
        <w:rPr>
          <w:rFonts w:eastAsia="Times New Roman" w:cs="Arial"/>
          <w:b/>
          <w:bCs/>
          <w:lang w:eastAsia="cs-CZ"/>
        </w:rPr>
        <w:t>2. Řídící orgán:</w:t>
      </w:r>
      <w:r w:rsidRPr="00E87BAB">
        <w:rPr>
          <w:rFonts w:eastAsia="Times New Roman" w:cs="Arial"/>
          <w:lang w:eastAsia="cs-CZ"/>
        </w:rPr>
        <w:t xml:space="preserve"> Sportovně technická komise ŠSČR.</w:t>
      </w:r>
    </w:p>
    <w:p w:rsidR="009E79FD" w:rsidRPr="00E87BAB" w:rsidRDefault="009E79FD" w:rsidP="009E79FD">
      <w:pPr>
        <w:spacing w:after="120"/>
        <w:rPr>
          <w:rFonts w:eastAsia="Times New Roman" w:cs="Arial"/>
          <w:u w:val="single"/>
          <w:lang w:eastAsia="cs-CZ"/>
        </w:rPr>
      </w:pPr>
      <w:r w:rsidRPr="00E87BAB">
        <w:rPr>
          <w:rFonts w:eastAsia="Times New Roman" w:cs="Arial"/>
          <w:b/>
          <w:bCs/>
          <w:lang w:eastAsia="cs-CZ"/>
        </w:rPr>
        <w:t>3. Vedoucí soutěže:</w:t>
      </w:r>
      <w:r w:rsidRPr="00E87BAB">
        <w:rPr>
          <w:rFonts w:eastAsia="Times New Roman" w:cs="Arial"/>
          <w:lang w:eastAsia="cs-CZ"/>
        </w:rPr>
        <w:t xml:space="preserve"> Ing. Martin Šmajzr, Polní 1339, 562 06 Ústí nad Orlicí 6, mobil: 605 158 028,</w:t>
      </w:r>
      <w:r w:rsidRPr="00E87BAB">
        <w:rPr>
          <w:rFonts w:eastAsia="Times New Roman" w:cs="Arial"/>
          <w:lang w:eastAsia="cs-CZ"/>
        </w:rPr>
        <w:br/>
        <w:t xml:space="preserve">email: </w:t>
      </w:r>
      <w:hyperlink r:id="rId25" w:history="1">
        <w:r w:rsidRPr="00E87BAB">
          <w:rPr>
            <w:rStyle w:val="Hypertextovodkaz"/>
            <w:rFonts w:eastAsia="Times New Roman" w:cs="Arial"/>
            <w:lang w:eastAsia="cs-CZ"/>
          </w:rPr>
          <w:t>smajzr@email.cz</w:t>
        </w:r>
      </w:hyperlink>
    </w:p>
    <w:p w:rsidR="009E79FD" w:rsidRPr="00E87BAB" w:rsidRDefault="009E79FD" w:rsidP="009E79FD">
      <w:pPr>
        <w:spacing w:after="120"/>
        <w:rPr>
          <w:rFonts w:eastAsia="Times New Roman" w:cs="Arial"/>
          <w:lang w:eastAsia="cs-CZ"/>
        </w:rPr>
      </w:pPr>
      <w:r w:rsidRPr="00E87BAB">
        <w:rPr>
          <w:rFonts w:eastAsia="Times New Roman" w:cs="Arial"/>
          <w:b/>
          <w:bCs/>
          <w:lang w:eastAsia="cs-CZ"/>
        </w:rPr>
        <w:t>4. Systém soutěže:</w:t>
      </w:r>
      <w:r w:rsidRPr="00E87BAB">
        <w:rPr>
          <w:rFonts w:eastAsia="Times New Roman" w:cs="Arial"/>
          <w:lang w:eastAsia="cs-CZ"/>
        </w:rPr>
        <w:t xml:space="preserve"> 12 družstev každý s každým systémem dvojic.</w:t>
      </w:r>
    </w:p>
    <w:p w:rsidR="009E79FD" w:rsidRPr="00E87BAB" w:rsidRDefault="009E79FD" w:rsidP="009E79FD">
      <w:pPr>
        <w:spacing w:after="120"/>
        <w:rPr>
          <w:rFonts w:eastAsia="Times New Roman" w:cs="Arial"/>
          <w:lang w:eastAsia="cs-CZ"/>
        </w:rPr>
      </w:pPr>
      <w:r w:rsidRPr="00E87BAB">
        <w:rPr>
          <w:rFonts w:eastAsia="Times New Roman" w:cs="Arial"/>
          <w:b/>
          <w:bCs/>
          <w:lang w:eastAsia="cs-CZ"/>
        </w:rPr>
        <w:t xml:space="preserve">5. Určení pořadí družstev: </w:t>
      </w:r>
      <w:r w:rsidRPr="00E87BAB">
        <w:t>O pořadí družstev rozhodují kritéria dle čl. 5.3.3. Soutěžního řádu ŠSČR.</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6. Postupy a sestupy:</w:t>
      </w:r>
      <w:r w:rsidRPr="00E87BAB">
        <w:rPr>
          <w:rFonts w:eastAsia="Times New Roman" w:cs="Arial"/>
          <w:lang w:eastAsia="cs-CZ"/>
        </w:rPr>
        <w:t xml:space="preserve"> První 3 družstva v konečném pořadí mají právo účasti v Evropském poháru klubových družstev. Vítěz </w:t>
      </w:r>
      <w:r w:rsidRPr="00E87BAB">
        <w:rPr>
          <w:rFonts w:eastAsia="Times New Roman" w:cs="Arial"/>
          <w:i/>
          <w:lang w:eastAsia="cs-CZ"/>
        </w:rPr>
        <w:t>tht</w:t>
      </w:r>
      <w:r w:rsidRPr="00E87BAB">
        <w:rPr>
          <w:rFonts w:eastAsia="Times New Roman" w:cs="Arial"/>
          <w:lang w:eastAsia="cs-CZ"/>
        </w:rPr>
        <w:t xml:space="preserve"> Extraligy obdrží příspěvek na účast v Evropském poháru klubových družstev ve výši dané rozpočtem ŠSČR. Poslední dvě družstva závěrečného pořadí sestupují do 1. ligy.</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7. Časový rozvrh: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268"/>
      </w:tblGrid>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přihlášky</w:t>
            </w:r>
          </w:p>
        </w:tc>
        <w:tc>
          <w:tcPr>
            <w:tcW w:w="2268" w:type="dxa"/>
            <w:vAlign w:val="center"/>
          </w:tcPr>
          <w:p w:rsidR="009E79FD" w:rsidRPr="00E87BAB" w:rsidRDefault="009E79FD" w:rsidP="004578E7">
            <w:pPr>
              <w:ind w:right="340"/>
              <w:jc w:val="center"/>
              <w:rPr>
                <w:lang w:eastAsia="cs-CZ"/>
              </w:rPr>
            </w:pPr>
            <w:r w:rsidRPr="00E87BAB">
              <w:rPr>
                <w:lang w:eastAsia="cs-CZ"/>
              </w:rPr>
              <w:t>30. 6. 2016</w:t>
            </w:r>
          </w:p>
        </w:tc>
      </w:tr>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soupisky</w:t>
            </w:r>
          </w:p>
        </w:tc>
        <w:tc>
          <w:tcPr>
            <w:tcW w:w="2268" w:type="dxa"/>
            <w:vAlign w:val="center"/>
          </w:tcPr>
          <w:p w:rsidR="009E79FD" w:rsidRPr="00E87BAB" w:rsidRDefault="009E79FD" w:rsidP="004578E7">
            <w:pPr>
              <w:ind w:right="340"/>
              <w:jc w:val="center"/>
              <w:rPr>
                <w:lang w:eastAsia="cs-CZ"/>
              </w:rPr>
            </w:pPr>
            <w:r w:rsidRPr="00E87BAB">
              <w:rPr>
                <w:lang w:eastAsia="cs-CZ"/>
              </w:rPr>
              <w:t>15. 9. 2016</w:t>
            </w:r>
          </w:p>
        </w:tc>
      </w:tr>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1. + 2. kolo</w:t>
            </w:r>
          </w:p>
        </w:tc>
        <w:tc>
          <w:tcPr>
            <w:tcW w:w="2268" w:type="dxa"/>
            <w:vAlign w:val="center"/>
          </w:tcPr>
          <w:p w:rsidR="009E79FD" w:rsidRPr="00E87BAB" w:rsidRDefault="009E79FD" w:rsidP="004578E7">
            <w:pPr>
              <w:ind w:right="340"/>
              <w:jc w:val="center"/>
              <w:rPr>
                <w:lang w:eastAsia="cs-CZ"/>
              </w:rPr>
            </w:pPr>
            <w:r w:rsidRPr="00E87BAB">
              <w:rPr>
                <w:lang w:eastAsia="cs-CZ"/>
              </w:rPr>
              <w:t>8. - 9. 10. 2016</w:t>
            </w:r>
          </w:p>
        </w:tc>
      </w:tr>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3. + 4. kolo</w:t>
            </w:r>
          </w:p>
        </w:tc>
        <w:tc>
          <w:tcPr>
            <w:tcW w:w="2268" w:type="dxa"/>
            <w:vAlign w:val="center"/>
          </w:tcPr>
          <w:p w:rsidR="009E79FD" w:rsidRPr="00E87BAB" w:rsidRDefault="009E79FD" w:rsidP="004578E7">
            <w:pPr>
              <w:ind w:right="340"/>
              <w:jc w:val="center"/>
              <w:rPr>
                <w:lang w:eastAsia="cs-CZ"/>
              </w:rPr>
            </w:pPr>
            <w:r w:rsidRPr="00E87BAB">
              <w:rPr>
                <w:lang w:eastAsia="cs-CZ"/>
              </w:rPr>
              <w:t>10. - 11. 12. 2016</w:t>
            </w:r>
          </w:p>
        </w:tc>
      </w:tr>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5. + 6. kolo</w:t>
            </w:r>
          </w:p>
        </w:tc>
        <w:tc>
          <w:tcPr>
            <w:tcW w:w="2268" w:type="dxa"/>
            <w:vAlign w:val="center"/>
          </w:tcPr>
          <w:p w:rsidR="009E79FD" w:rsidRPr="00E87BAB" w:rsidRDefault="009E79FD" w:rsidP="004578E7">
            <w:pPr>
              <w:ind w:right="340"/>
              <w:jc w:val="center"/>
              <w:rPr>
                <w:lang w:eastAsia="cs-CZ"/>
              </w:rPr>
            </w:pPr>
            <w:r w:rsidRPr="00E87BAB">
              <w:rPr>
                <w:lang w:eastAsia="cs-CZ"/>
              </w:rPr>
              <w:t>28. - 29. 1. 2017</w:t>
            </w:r>
          </w:p>
        </w:tc>
      </w:tr>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7. + 8. kolo</w:t>
            </w:r>
          </w:p>
        </w:tc>
        <w:tc>
          <w:tcPr>
            <w:tcW w:w="2268" w:type="dxa"/>
            <w:vAlign w:val="center"/>
          </w:tcPr>
          <w:p w:rsidR="009E79FD" w:rsidRPr="00E87BAB" w:rsidRDefault="009E79FD" w:rsidP="004578E7">
            <w:pPr>
              <w:ind w:right="340"/>
              <w:jc w:val="center"/>
              <w:rPr>
                <w:lang w:eastAsia="cs-CZ"/>
              </w:rPr>
            </w:pPr>
            <w:r w:rsidRPr="00E87BAB">
              <w:rPr>
                <w:lang w:eastAsia="cs-CZ"/>
              </w:rPr>
              <w:t>25. - 26. 2. 2017</w:t>
            </w:r>
          </w:p>
        </w:tc>
      </w:tr>
      <w:tr w:rsidR="009E79FD" w:rsidRPr="00E87BAB" w:rsidTr="004578E7">
        <w:trPr>
          <w:trHeight w:hRule="exact" w:val="340"/>
          <w:jc w:val="center"/>
        </w:trPr>
        <w:tc>
          <w:tcPr>
            <w:tcW w:w="2093" w:type="dxa"/>
            <w:vAlign w:val="center"/>
          </w:tcPr>
          <w:p w:rsidR="009E79FD" w:rsidRPr="00E87BAB" w:rsidRDefault="009E79FD" w:rsidP="004578E7">
            <w:pPr>
              <w:rPr>
                <w:lang w:eastAsia="cs-CZ"/>
              </w:rPr>
            </w:pPr>
            <w:r w:rsidRPr="00E87BAB">
              <w:rPr>
                <w:lang w:eastAsia="cs-CZ"/>
              </w:rPr>
              <w:t xml:space="preserve">9. + 10. + 11. kolo </w:t>
            </w:r>
          </w:p>
        </w:tc>
        <w:tc>
          <w:tcPr>
            <w:tcW w:w="2268" w:type="dxa"/>
            <w:vAlign w:val="center"/>
          </w:tcPr>
          <w:p w:rsidR="009E79FD" w:rsidRPr="00E87BAB" w:rsidRDefault="009E79FD" w:rsidP="004578E7">
            <w:pPr>
              <w:ind w:right="340"/>
              <w:jc w:val="center"/>
              <w:rPr>
                <w:lang w:eastAsia="cs-CZ"/>
              </w:rPr>
            </w:pPr>
            <w:r w:rsidRPr="00E87BAB">
              <w:rPr>
                <w:lang w:eastAsia="cs-CZ"/>
              </w:rPr>
              <w:t>31. 3. - 2. 4. 2017</w:t>
            </w:r>
          </w:p>
        </w:tc>
      </w:tr>
    </w:tbl>
    <w:p w:rsidR="009E79FD" w:rsidRPr="00E87BAB" w:rsidRDefault="009E79FD" w:rsidP="009E79FD">
      <w:pPr>
        <w:spacing w:before="220" w:after="120"/>
        <w:jc w:val="both"/>
        <w:rPr>
          <w:rFonts w:eastAsia="Times New Roman" w:cs="Arial"/>
          <w:bCs/>
          <w:lang w:eastAsia="cs-CZ"/>
        </w:rPr>
      </w:pPr>
      <w:r w:rsidRPr="00E87BAB">
        <w:rPr>
          <w:rFonts w:eastAsia="Times New Roman" w:cs="Arial"/>
          <w:lang w:eastAsia="cs-CZ"/>
        </w:rPr>
        <w:t>Ve výjimečných případech, pokud by došlo ke změně v termínech oficiálních reprezentačních akcí, má STK ŠSČR právo provést drobné úpravy, a to nejpozději při losování soutěže.</w:t>
      </w:r>
    </w:p>
    <w:p w:rsidR="009E79FD" w:rsidRPr="00E87BAB" w:rsidRDefault="009E79FD" w:rsidP="009E79FD">
      <w:pPr>
        <w:rPr>
          <w:rFonts w:eastAsia="Times New Roman" w:cs="Arial"/>
          <w:lang w:eastAsia="cs-CZ"/>
        </w:rPr>
      </w:pPr>
      <w:r w:rsidRPr="00E87BAB">
        <w:rPr>
          <w:rFonts w:eastAsia="Times New Roman" w:cs="Arial"/>
          <w:b/>
          <w:bCs/>
          <w:lang w:eastAsia="cs-CZ"/>
        </w:rPr>
        <w:t>8. Právo účasti:</w:t>
      </w:r>
      <w:r w:rsidRPr="00E87BAB">
        <w:rPr>
          <w:rFonts w:eastAsia="Times New Roman" w:cs="Arial"/>
          <w:lang w:eastAsia="cs-C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5"/>
      </w:tblGrid>
      <w:tr w:rsidR="009E79FD" w:rsidRPr="00E87BAB" w:rsidTr="004578E7">
        <w:trPr>
          <w:trHeight w:hRule="exact" w:val="340"/>
          <w:jc w:val="center"/>
        </w:trPr>
        <w:tc>
          <w:tcPr>
            <w:tcW w:w="7225" w:type="dxa"/>
            <w:vAlign w:val="center"/>
          </w:tcPr>
          <w:p w:rsidR="009E79FD" w:rsidRPr="00E87BAB" w:rsidRDefault="009E79FD" w:rsidP="004578E7">
            <w:r w:rsidRPr="00E87BAB">
              <w:t>1. Novoborský ŠK</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975"/>
              </w:tabs>
            </w:pPr>
            <w:r w:rsidRPr="00E87BAB">
              <w:t>ŠK JOLY Lysá nad Labem „A“</w:t>
            </w:r>
            <w:r w:rsidRPr="00E87BAB">
              <w:tab/>
              <w:t>(Výstaviště Lysá nad Labem)</w:t>
            </w:r>
          </w:p>
        </w:tc>
      </w:tr>
      <w:tr w:rsidR="009E79FD" w:rsidRPr="00E87BAB" w:rsidTr="004578E7">
        <w:trPr>
          <w:trHeight w:hRule="exact" w:val="340"/>
          <w:jc w:val="center"/>
        </w:trPr>
        <w:tc>
          <w:tcPr>
            <w:tcW w:w="7225" w:type="dxa"/>
            <w:vAlign w:val="center"/>
          </w:tcPr>
          <w:p w:rsidR="009E79FD" w:rsidRPr="00E87BAB" w:rsidRDefault="009E79FD" w:rsidP="004578E7">
            <w:r w:rsidRPr="00E87BAB">
              <w:t>ŠK Rapid Pardubice, o.s.</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975"/>
              </w:tabs>
            </w:pPr>
            <w:r w:rsidRPr="00E87BAB">
              <w:t>Beskydská šachová škola z.s.</w:t>
            </w:r>
            <w:r w:rsidRPr="00E87BAB">
              <w:tab/>
              <w:t>(BŠŠ Frýdek-Místek)</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975"/>
              </w:tabs>
            </w:pPr>
            <w:r w:rsidRPr="00E87BAB">
              <w:rPr>
                <w:bCs/>
              </w:rPr>
              <w:t>ŠK Slavoj Poruba</w:t>
            </w:r>
            <w:r w:rsidRPr="00E87BAB">
              <w:t>)</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975"/>
              </w:tabs>
            </w:pPr>
            <w:r w:rsidRPr="00E87BAB">
              <w:t>Šachový klub HM Ostrava</w:t>
            </w:r>
            <w:r w:rsidRPr="00E87BAB">
              <w:tab/>
              <w:t>(Labortech Ostrava)</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975"/>
              </w:tabs>
            </w:pPr>
            <w:r w:rsidRPr="00E87BAB">
              <w:t>Tatran Litovel</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975"/>
              </w:tabs>
            </w:pPr>
            <w:r w:rsidRPr="00E87BAB">
              <w:t>ŠK Mahrla Praha</w:t>
            </w:r>
          </w:p>
        </w:tc>
      </w:tr>
      <w:tr w:rsidR="009E79FD" w:rsidRPr="00E87BAB" w:rsidTr="004578E7">
        <w:trPr>
          <w:trHeight w:hRule="exact" w:val="340"/>
          <w:jc w:val="center"/>
        </w:trPr>
        <w:tc>
          <w:tcPr>
            <w:tcW w:w="7225" w:type="dxa"/>
            <w:tcBorders>
              <w:bottom w:val="single" w:sz="4" w:space="0" w:color="auto"/>
            </w:tcBorders>
            <w:vAlign w:val="center"/>
          </w:tcPr>
          <w:p w:rsidR="009E79FD" w:rsidRPr="00E87BAB" w:rsidRDefault="009E79FD" w:rsidP="004578E7">
            <w:pPr>
              <w:tabs>
                <w:tab w:val="right" w:pos="6975"/>
              </w:tabs>
            </w:pPr>
            <w:r w:rsidRPr="00E87BAB">
              <w:t>ŠK JOLY Lysá nad Labem „B“</w:t>
            </w:r>
            <w:r w:rsidRPr="00E87BAB">
              <w:tab/>
              <w:t>(ŠK města Lysá nad Labem)</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306"/>
              </w:tabs>
            </w:pPr>
            <w:r w:rsidRPr="00E87BAB">
              <w:t>ŠK Duras BVK</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306"/>
              </w:tabs>
            </w:pPr>
            <w:r w:rsidRPr="00E87BAB">
              <w:rPr>
                <w:bCs/>
              </w:rPr>
              <w:t>Šachový klub Lokomotiva Brno, z.s.</w:t>
            </w:r>
          </w:p>
        </w:tc>
      </w:tr>
      <w:tr w:rsidR="009E79FD" w:rsidRPr="00E87BAB" w:rsidTr="004578E7">
        <w:trPr>
          <w:trHeight w:hRule="exact" w:val="340"/>
          <w:jc w:val="center"/>
        </w:trPr>
        <w:tc>
          <w:tcPr>
            <w:tcW w:w="7225" w:type="dxa"/>
            <w:vAlign w:val="center"/>
          </w:tcPr>
          <w:p w:rsidR="009E79FD" w:rsidRPr="00E87BAB" w:rsidRDefault="009E79FD" w:rsidP="004578E7">
            <w:pPr>
              <w:tabs>
                <w:tab w:val="right" w:pos="6306"/>
              </w:tabs>
            </w:pPr>
            <w:r w:rsidRPr="00E87BAB">
              <w:t>Unichess</w:t>
            </w:r>
          </w:p>
        </w:tc>
      </w:tr>
    </w:tbl>
    <w:p w:rsidR="009E79FD" w:rsidRPr="00E87BAB" w:rsidRDefault="009E79FD" w:rsidP="009E79FD">
      <w:pPr>
        <w:spacing w:before="220" w:after="120"/>
        <w:ind w:left="1276" w:right="970"/>
        <w:rPr>
          <w:rFonts w:eastAsia="Times New Roman" w:cs="Arial"/>
          <w:lang w:eastAsia="cs-CZ"/>
        </w:rPr>
      </w:pPr>
      <w:r w:rsidRPr="00E87BAB">
        <w:rPr>
          <w:rFonts w:eastAsia="Times New Roman" w:cs="Arial"/>
          <w:lang w:eastAsia="cs-CZ"/>
        </w:rPr>
        <w:t>V závorce za názvy některých družstev jsou uvedeny názvy, pod kterými družstva (upřesnění označení družstva či v případě odlišnosti od názvu oddílu) získala právo účasti v soutěži.</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9. Vklady, poplatky a pokuty:</w:t>
      </w:r>
      <w:r w:rsidRPr="00E87BAB">
        <w:rPr>
          <w:rFonts w:eastAsia="Times New Roman" w:cs="Arial"/>
          <w:lang w:eastAsia="cs-CZ"/>
        </w:rPr>
        <w:t xml:space="preserve"> Základní vklad do soutěže činí 5 000</w:t>
      </w:r>
      <w:r w:rsidRPr="00E87BAB">
        <w:rPr>
          <w:rFonts w:eastAsia="Times New Roman" w:cs="Arial"/>
          <w:b/>
          <w:bCs/>
          <w:lang w:eastAsia="cs-CZ"/>
        </w:rPr>
        <w:t>,-</w:t>
      </w:r>
      <w:r w:rsidRPr="00E87BAB">
        <w:rPr>
          <w:rFonts w:eastAsia="Times New Roman" w:cs="Arial"/>
          <w:lang w:eastAsia="cs-CZ"/>
        </w:rPr>
        <w:t xml:space="preserve"> Kč. </w:t>
      </w:r>
      <w:r w:rsidRPr="00E87BAB">
        <w:rPr>
          <w:rFonts w:cs="Arial"/>
        </w:rPr>
        <w:t xml:space="preserve">Družstva, jejichž mládež se účastní soutěží mládeže vyjmenovaných v Ekonomické směrnici ŠSČR, mají </w:t>
      </w:r>
      <w:r w:rsidRPr="00E87BAB">
        <w:rPr>
          <w:rStyle w:val="Zvraznn1"/>
          <w:rFonts w:cs="Arial"/>
          <w:bCs/>
          <w:i w:val="0"/>
        </w:rPr>
        <w:t>slevu ve výši poloviny základní sazby </w:t>
      </w:r>
      <w:r w:rsidRPr="00E87BAB">
        <w:rPr>
          <w:rFonts w:cs="Arial"/>
        </w:rPr>
        <w:t>vklad</w:t>
      </w:r>
      <w:r w:rsidRPr="00E87BAB">
        <w:rPr>
          <w:rStyle w:val="Zvraznn1"/>
          <w:rFonts w:cs="Arial"/>
          <w:bCs/>
          <w:i w:val="0"/>
        </w:rPr>
        <w:t>u</w:t>
      </w:r>
      <w:r w:rsidRPr="00E87BAB">
        <w:rPr>
          <w:rFonts w:cs="Arial"/>
        </w:rPr>
        <w:t>.</w:t>
      </w:r>
      <w:r w:rsidRPr="00E87BAB">
        <w:rPr>
          <w:rFonts w:eastAsia="Times New Roman" w:cs="Arial"/>
          <w:lang w:eastAsia="cs-CZ"/>
        </w:rPr>
        <w:t xml:space="preserve"> Slevy budou v tomto rozpisu aktualizovány po dohrání těchto soutěží.</w:t>
      </w:r>
    </w:p>
    <w:p w:rsidR="009E79FD" w:rsidRPr="00E87BAB" w:rsidRDefault="009E79FD" w:rsidP="009E79FD">
      <w:pPr>
        <w:spacing w:after="120"/>
        <w:jc w:val="both"/>
        <w:rPr>
          <w:rFonts w:eastAsia="Times New Roman" w:cs="Arial"/>
        </w:rPr>
      </w:pPr>
      <w:r w:rsidRPr="00E87BAB">
        <w:rPr>
          <w:rFonts w:eastAsia="Times New Roman" w:cs="Arial"/>
        </w:rPr>
        <w:t>V souladu s Ekonomickou směrnicí ŠSČR je každé družstvo povinno současně s vkladem do soutěže, uhradit poplatek za zápočet na LOK ČR a ELO listinu FIDE v celkové výši 800,- Kč.</w:t>
      </w:r>
    </w:p>
    <w:p w:rsidR="009E79FD" w:rsidRPr="00E87BAB" w:rsidRDefault="009E79FD" w:rsidP="009E79FD">
      <w:pPr>
        <w:spacing w:after="120"/>
        <w:jc w:val="both"/>
        <w:rPr>
          <w:rFonts w:eastAsia="Times New Roman" w:cs="Arial"/>
          <w:lang w:eastAsia="cs-CZ"/>
        </w:rPr>
      </w:pPr>
      <w:r w:rsidRPr="00E87BAB">
        <w:rPr>
          <w:rFonts w:eastAsia="Times New Roman" w:cs="Arial"/>
          <w:lang w:eastAsia="cs-CZ"/>
        </w:rPr>
        <w:t>Výpočet vkladu, poplatku a pokut pro sezónu 2016/2017: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3457"/>
        <w:gridCol w:w="846"/>
        <w:gridCol w:w="714"/>
        <w:gridCol w:w="850"/>
        <w:gridCol w:w="851"/>
        <w:gridCol w:w="979"/>
      </w:tblGrid>
      <w:tr w:rsidR="009E79FD" w:rsidRPr="00E87BAB" w:rsidTr="004578E7">
        <w:trPr>
          <w:trHeight w:hRule="exact" w:val="340"/>
          <w:jc w:val="center"/>
        </w:trPr>
        <w:tc>
          <w:tcPr>
            <w:tcW w:w="3457" w:type="dxa"/>
            <w:shd w:val="clear" w:color="auto" w:fill="auto"/>
            <w:vAlign w:val="center"/>
          </w:tcPr>
          <w:p w:rsidR="009E79FD" w:rsidRPr="00E87BAB" w:rsidRDefault="009E79FD" w:rsidP="004578E7">
            <w:pPr>
              <w:spacing w:after="120"/>
              <w:jc w:val="center"/>
              <w:rPr>
                <w:rFonts w:eastAsia="Times New Roman" w:cs="Arial"/>
                <w:lang w:eastAsia="cs-CZ"/>
              </w:rPr>
            </w:pPr>
            <w:r w:rsidRPr="00E87BAB">
              <w:rPr>
                <w:rFonts w:eastAsia="Times New Roman" w:cs="Arial"/>
                <w:b/>
                <w:bCs/>
                <w:lang w:eastAsia="cs-CZ"/>
              </w:rPr>
              <w:t>Družstvo oddílu</w:t>
            </w:r>
          </w:p>
        </w:tc>
        <w:tc>
          <w:tcPr>
            <w:tcW w:w="846" w:type="dxa"/>
            <w:shd w:val="clear" w:color="auto" w:fill="auto"/>
            <w:vAlign w:val="center"/>
          </w:tcPr>
          <w:p w:rsidR="009E79FD" w:rsidRPr="00E87BAB" w:rsidRDefault="009E79FD" w:rsidP="004578E7">
            <w:pPr>
              <w:spacing w:after="120"/>
              <w:jc w:val="center"/>
              <w:rPr>
                <w:rFonts w:eastAsia="Times New Roman" w:cs="Arial"/>
                <w:lang w:eastAsia="cs-CZ"/>
              </w:rPr>
            </w:pPr>
            <w:r w:rsidRPr="00E87BAB">
              <w:rPr>
                <w:rFonts w:eastAsia="Times New Roman" w:cs="Arial"/>
                <w:b/>
                <w:bCs/>
                <w:lang w:eastAsia="cs-CZ"/>
              </w:rPr>
              <w:t>Vklad</w:t>
            </w:r>
          </w:p>
        </w:tc>
        <w:tc>
          <w:tcPr>
            <w:tcW w:w="714" w:type="dxa"/>
            <w:shd w:val="clear" w:color="auto" w:fill="auto"/>
          </w:tcPr>
          <w:p w:rsidR="009E79FD" w:rsidRPr="00E87BAB" w:rsidRDefault="009E79FD" w:rsidP="004578E7">
            <w:pPr>
              <w:spacing w:after="120"/>
              <w:jc w:val="center"/>
              <w:rPr>
                <w:rFonts w:eastAsia="Times New Roman" w:cs="Arial"/>
                <w:b/>
                <w:bCs/>
                <w:lang w:eastAsia="cs-CZ"/>
              </w:rPr>
            </w:pPr>
            <w:r w:rsidRPr="00E87BAB">
              <w:rPr>
                <w:rFonts w:eastAsia="Times New Roman" w:cs="Arial"/>
                <w:b/>
                <w:bCs/>
                <w:lang w:eastAsia="cs-CZ"/>
              </w:rPr>
              <w:t>ELO</w:t>
            </w:r>
          </w:p>
        </w:tc>
        <w:tc>
          <w:tcPr>
            <w:tcW w:w="850" w:type="dxa"/>
            <w:shd w:val="clear" w:color="auto" w:fill="auto"/>
            <w:tcMar>
              <w:top w:w="0" w:type="dxa"/>
              <w:left w:w="75" w:type="dxa"/>
              <w:bottom w:w="0" w:type="dxa"/>
              <w:right w:w="75" w:type="dxa"/>
            </w:tcMar>
            <w:vAlign w:val="center"/>
          </w:tcPr>
          <w:p w:rsidR="009E79FD" w:rsidRPr="00E87BAB" w:rsidRDefault="009E79FD" w:rsidP="004578E7">
            <w:pPr>
              <w:spacing w:after="120"/>
              <w:jc w:val="center"/>
              <w:rPr>
                <w:rFonts w:eastAsia="Times New Roman" w:cs="Arial"/>
                <w:lang w:eastAsia="cs-CZ"/>
              </w:rPr>
            </w:pPr>
            <w:r w:rsidRPr="00E87BAB">
              <w:rPr>
                <w:rFonts w:eastAsia="Times New Roman" w:cs="Arial"/>
                <w:b/>
                <w:bCs/>
                <w:lang w:eastAsia="cs-CZ"/>
              </w:rPr>
              <w:t>Sleva*</w:t>
            </w:r>
          </w:p>
        </w:tc>
        <w:tc>
          <w:tcPr>
            <w:tcW w:w="851" w:type="dxa"/>
            <w:shd w:val="clear" w:color="auto" w:fill="auto"/>
            <w:tcMar>
              <w:top w:w="0" w:type="dxa"/>
              <w:left w:w="75" w:type="dxa"/>
              <w:bottom w:w="0" w:type="dxa"/>
              <w:right w:w="75" w:type="dxa"/>
            </w:tcMar>
            <w:vAlign w:val="center"/>
          </w:tcPr>
          <w:p w:rsidR="009E79FD" w:rsidRPr="00E87BAB" w:rsidRDefault="009E79FD" w:rsidP="004578E7">
            <w:pPr>
              <w:spacing w:after="120"/>
              <w:jc w:val="center"/>
              <w:rPr>
                <w:rFonts w:eastAsia="Times New Roman" w:cs="Arial"/>
                <w:lang w:eastAsia="cs-CZ"/>
              </w:rPr>
            </w:pPr>
            <w:r w:rsidRPr="00E87BAB">
              <w:rPr>
                <w:rFonts w:eastAsia="Times New Roman" w:cs="Arial"/>
                <w:b/>
                <w:bCs/>
                <w:lang w:eastAsia="cs-CZ"/>
              </w:rPr>
              <w:t>Pokuty</w:t>
            </w:r>
          </w:p>
        </w:tc>
        <w:tc>
          <w:tcPr>
            <w:tcW w:w="979" w:type="dxa"/>
            <w:shd w:val="clear" w:color="auto" w:fill="auto"/>
            <w:tcMar>
              <w:top w:w="0" w:type="dxa"/>
              <w:left w:w="75" w:type="dxa"/>
              <w:bottom w:w="0" w:type="dxa"/>
              <w:right w:w="75" w:type="dxa"/>
            </w:tcMar>
            <w:vAlign w:val="center"/>
          </w:tcPr>
          <w:p w:rsidR="009E79FD" w:rsidRPr="00E87BAB" w:rsidRDefault="009E79FD" w:rsidP="004578E7">
            <w:pPr>
              <w:spacing w:after="120"/>
              <w:jc w:val="center"/>
              <w:rPr>
                <w:rFonts w:eastAsia="Times New Roman" w:cs="Arial"/>
                <w:lang w:eastAsia="cs-CZ"/>
              </w:rPr>
            </w:pPr>
            <w:r w:rsidRPr="00E87BAB">
              <w:rPr>
                <w:rFonts w:eastAsia="Times New Roman" w:cs="Arial"/>
                <w:b/>
                <w:bCs/>
                <w:lang w:eastAsia="cs-CZ"/>
              </w:rPr>
              <w:t>Celkem</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1. Novoborský ŠK</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2.500,-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3.300,-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ŠK JOLY Lysá nad Labem „A“</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ŠK Rapid Pardubice, o.s.</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Beskydská šachová škola z.s.</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2.500,-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3 300,-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bCs/>
              </w:rPr>
              <w:t>ŠK Slavoj Poruba</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shd w:val="clear" w:color="auto" w:fill="auto"/>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Šachový klub HM Ostrava</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Tatran Litovel</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10.800,-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ŠK Mahrla Praha</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ŠK JOLY Lysá nad Labem „B“</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r w:rsidR="009E79FD" w:rsidRPr="00E87BAB" w:rsidTr="004578E7">
        <w:trPr>
          <w:trHeight w:hRule="exact" w:val="340"/>
          <w:jc w:val="center"/>
        </w:trPr>
        <w:tc>
          <w:tcPr>
            <w:tcW w:w="3457" w:type="dxa"/>
            <w:vAlign w:val="center"/>
          </w:tcPr>
          <w:p w:rsidR="009E79FD" w:rsidRPr="00E87BAB" w:rsidRDefault="009E79FD" w:rsidP="004578E7">
            <w:pPr>
              <w:spacing w:after="120"/>
              <w:rPr>
                <w:rFonts w:cs="Calibri"/>
                <w:b/>
              </w:rPr>
            </w:pPr>
            <w:r w:rsidRPr="00E87BAB">
              <w:rPr>
                <w:rFonts w:cs="Calibri"/>
                <w:b/>
              </w:rPr>
              <w:t>ŠK Duras BVK</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2.500,-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3.300,-</w:t>
            </w:r>
          </w:p>
        </w:tc>
      </w:tr>
      <w:tr w:rsidR="009E79FD" w:rsidRPr="00E87BAB" w:rsidTr="004578E7">
        <w:trPr>
          <w:trHeight w:hRule="exact" w:val="340"/>
          <w:jc w:val="center"/>
        </w:trPr>
        <w:tc>
          <w:tcPr>
            <w:tcW w:w="3457" w:type="dxa"/>
            <w:vAlign w:val="center"/>
          </w:tcPr>
          <w:p w:rsidR="009E79FD" w:rsidRPr="00E87BAB" w:rsidRDefault="009E79FD" w:rsidP="004578E7">
            <w:pPr>
              <w:pStyle w:val="Bezmezer"/>
              <w:spacing w:after="120" w:line="276" w:lineRule="auto"/>
              <w:rPr>
                <w:b/>
                <w:lang w:eastAsia="cs-CZ"/>
              </w:rPr>
            </w:pPr>
            <w:r w:rsidRPr="00E87BAB">
              <w:rPr>
                <w:b/>
                <w:lang w:eastAsia="cs-CZ"/>
              </w:rPr>
              <w:t>Šachový klub Lokomotiva Brno, z.s.</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2.500,-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3.300,-</w:t>
            </w:r>
          </w:p>
        </w:tc>
      </w:tr>
      <w:tr w:rsidR="009E79FD" w:rsidRPr="00E87BAB" w:rsidTr="004578E7">
        <w:trPr>
          <w:trHeight w:hRule="exact" w:val="340"/>
          <w:jc w:val="center"/>
        </w:trPr>
        <w:tc>
          <w:tcPr>
            <w:tcW w:w="3457" w:type="dxa"/>
            <w:vAlign w:val="center"/>
          </w:tcPr>
          <w:p w:rsidR="009E79FD" w:rsidRPr="00E87BAB" w:rsidRDefault="009E79FD" w:rsidP="004578E7">
            <w:pPr>
              <w:pStyle w:val="Bezmezer"/>
              <w:spacing w:after="120" w:line="276" w:lineRule="auto"/>
              <w:rPr>
                <w:b/>
                <w:lang w:eastAsia="cs-CZ"/>
              </w:rPr>
            </w:pPr>
            <w:r w:rsidRPr="00E87BAB">
              <w:rPr>
                <w:b/>
                <w:lang w:eastAsia="cs-CZ"/>
              </w:rPr>
              <w:t>Unichess</w:t>
            </w:r>
          </w:p>
        </w:tc>
        <w:tc>
          <w:tcPr>
            <w:tcW w:w="846"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5.000,-</w:t>
            </w:r>
          </w:p>
        </w:tc>
        <w:tc>
          <w:tcPr>
            <w:tcW w:w="714" w:type="dxa"/>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800,-</w:t>
            </w:r>
          </w:p>
        </w:tc>
        <w:tc>
          <w:tcPr>
            <w:tcW w:w="850"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851"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lang w:eastAsia="cs-CZ"/>
              </w:rPr>
            </w:pPr>
            <w:r w:rsidRPr="00E87BAB">
              <w:rPr>
                <w:rFonts w:eastAsia="Times New Roman" w:cs="Arial"/>
                <w:lang w:eastAsia="cs-CZ"/>
              </w:rPr>
              <w:t>0,-</w:t>
            </w:r>
          </w:p>
        </w:tc>
        <w:tc>
          <w:tcPr>
            <w:tcW w:w="979" w:type="dxa"/>
            <w:tcMar>
              <w:top w:w="0" w:type="dxa"/>
              <w:left w:w="75" w:type="dxa"/>
              <w:bottom w:w="0" w:type="dxa"/>
              <w:right w:w="75" w:type="dxa"/>
            </w:tcMar>
            <w:vAlign w:val="center"/>
          </w:tcPr>
          <w:p w:rsidR="009E79FD" w:rsidRPr="00E87BAB" w:rsidRDefault="009E79FD" w:rsidP="004578E7">
            <w:pPr>
              <w:spacing w:after="120"/>
              <w:jc w:val="right"/>
              <w:rPr>
                <w:rFonts w:eastAsia="Times New Roman" w:cs="Arial"/>
                <w:b/>
                <w:lang w:eastAsia="cs-CZ"/>
              </w:rPr>
            </w:pPr>
            <w:r w:rsidRPr="00E87BAB">
              <w:rPr>
                <w:rFonts w:eastAsia="Times New Roman" w:cs="Arial"/>
                <w:b/>
                <w:lang w:eastAsia="cs-CZ"/>
              </w:rPr>
              <w:t>5.800,-</w:t>
            </w:r>
          </w:p>
        </w:tc>
      </w:tr>
    </w:tbl>
    <w:p w:rsidR="009E79FD" w:rsidRPr="00E87BAB" w:rsidRDefault="009E79FD" w:rsidP="009E79FD">
      <w:pPr>
        <w:spacing w:before="220" w:after="120"/>
        <w:ind w:left="1258" w:right="970" w:hanging="181"/>
        <w:rPr>
          <w:rFonts w:eastAsia="Times New Roman" w:cs="Arial"/>
          <w:lang w:eastAsia="cs-CZ"/>
        </w:rPr>
      </w:pPr>
      <w:r w:rsidRPr="00E87BAB">
        <w:rPr>
          <w:rFonts w:eastAsia="Times New Roman" w:cs="Arial"/>
          <w:lang w:eastAsia="cs-CZ"/>
        </w:rPr>
        <w:t>*</w:t>
      </w:r>
      <w:r w:rsidRPr="00E87BAB">
        <w:rPr>
          <w:rFonts w:cs="Arial"/>
          <w:i/>
        </w:rPr>
        <w:t xml:space="preserve"> slevy na základě účasti družstva oddílu na MČR družstev starších žáků (29. 5.) a MČR družstev mladších žáků (12. 6.) budou doplněny dodatečně.</w:t>
      </w:r>
    </w:p>
    <w:p w:rsidR="009E79FD" w:rsidRPr="00E87BAB" w:rsidRDefault="009E79FD" w:rsidP="009E79FD">
      <w:pPr>
        <w:spacing w:after="120"/>
        <w:jc w:val="both"/>
        <w:rPr>
          <w:rFonts w:eastAsia="Times New Roman" w:cs="Arial"/>
          <w:lang w:eastAsia="cs-CZ"/>
        </w:rPr>
      </w:pPr>
      <w:r w:rsidRPr="00E87BAB">
        <w:rPr>
          <w:rFonts w:eastAsia="Times New Roman" w:cs="Arial"/>
          <w:lang w:eastAsia="cs-CZ"/>
        </w:rPr>
        <w:t>Náklady spojené s účastí v soutěži si účastníci hradí sami. Všechny platby se hradí na účet ŠSČR u GE Money Bank, a.s. Praha (GEMB), číslo účtu 1721907504/0600 na základě faktury vystavené ŠSČR.</w:t>
      </w:r>
    </w:p>
    <w:p w:rsidR="009E79FD" w:rsidRPr="00E87BAB" w:rsidRDefault="009E79FD" w:rsidP="009E79FD">
      <w:pPr>
        <w:widowControl w:val="0"/>
        <w:spacing w:after="120"/>
        <w:jc w:val="both"/>
        <w:rPr>
          <w:rFonts w:eastAsia="Times New Roman" w:cs="Arial"/>
          <w:b/>
          <w:bCs/>
          <w:lang w:eastAsia="cs-CZ"/>
        </w:rPr>
      </w:pPr>
      <w:r w:rsidRPr="00E87BAB">
        <w:rPr>
          <w:rFonts w:eastAsia="Times New Roman" w:cs="Arial"/>
          <w:b/>
          <w:bCs/>
          <w:lang w:eastAsia="cs-CZ"/>
        </w:rPr>
        <w:t xml:space="preserve">10. Přihlášky: </w:t>
      </w:r>
      <w:r w:rsidRPr="00E87BAB">
        <w:rPr>
          <w:rFonts w:eastAsia="Times New Roman" w:cs="Arial"/>
          <w:lang w:eastAsia="cs-CZ"/>
        </w:rPr>
        <w:t xml:space="preserve">Přihlášky se zasílají </w:t>
      </w:r>
      <w:r w:rsidRPr="00E87BAB">
        <w:rPr>
          <w:rFonts w:eastAsia="Times New Roman" w:cs="Arial"/>
          <w:b/>
          <w:bCs/>
          <w:lang w:eastAsia="cs-CZ"/>
        </w:rPr>
        <w:t>e-mailem na adresu vedoucího soutěže do 30. 6. 2016.</w:t>
      </w:r>
      <w:r w:rsidRPr="00E87BAB">
        <w:rPr>
          <w:rFonts w:eastAsia="Times New Roman" w:cs="Arial"/>
          <w:lang w:eastAsia="cs-CZ"/>
        </w:rPr>
        <w:t xml:space="preserve"> Přihláška musí obsahovat všechny náležitosti dle čl. 3.3.3. Soutěžního řádu ŠSČR, tj.: název družstva + přesný název oddílu (dle db.chess.cz), označení soutěže, pro kterou je přihláška určena, kontaktní adresu pro korespondenci (včetně telefonického a emailového spojení), razítko, podpis a IČ zřizovatele oddílu. </w:t>
      </w:r>
      <w:r w:rsidRPr="00E87BAB">
        <w:rPr>
          <w:rFonts w:eastAsia="Times New Roman" w:cs="Arial"/>
          <w:b/>
          <w:bCs/>
          <w:lang w:eastAsia="cs-CZ"/>
        </w:rPr>
        <w:t>Vzor přihlášky je přílohou tohoto rozpisu (Příloha č. 1) nebo je možné použít přihlášku na internetových stránkách ŠSČR:</w:t>
      </w:r>
    </w:p>
    <w:p w:rsidR="009E79FD" w:rsidRPr="00E87BAB" w:rsidRDefault="00B956C1" w:rsidP="009E79FD">
      <w:pPr>
        <w:widowControl w:val="0"/>
        <w:spacing w:after="120"/>
        <w:jc w:val="center"/>
      </w:pPr>
      <w:hyperlink r:id="rId26" w:history="1">
        <w:r w:rsidR="009E79FD" w:rsidRPr="00E87BAB">
          <w:rPr>
            <w:rStyle w:val="Hypertextovodkaz"/>
          </w:rPr>
          <w:t>http://www.chess.cz/www/assets/files/informace/stk/druzstva/1617/Prihlaska_do_souteze_SSCR_1617.doc</w:t>
        </w:r>
      </w:hyperlink>
    </w:p>
    <w:p w:rsidR="009E79FD" w:rsidRPr="00E87BAB" w:rsidRDefault="009E79FD" w:rsidP="009E79FD">
      <w:pPr>
        <w:widowControl w:val="0"/>
        <w:spacing w:after="120"/>
        <w:jc w:val="both"/>
        <w:rPr>
          <w:rFonts w:eastAsia="Times New Roman" w:cs="Arial"/>
          <w:lang w:eastAsia="cs-CZ"/>
        </w:rPr>
      </w:pPr>
      <w:r w:rsidRPr="00E87BAB">
        <w:rPr>
          <w:rFonts w:eastAsia="Times New Roman" w:cs="Arial"/>
          <w:lang w:eastAsia="cs-CZ"/>
        </w:rPr>
        <w:t>Přijetí přihlášky vedoucí soutěže potvrdí e-mailovou odpovědí.</w:t>
      </w:r>
    </w:p>
    <w:p w:rsidR="009E79FD" w:rsidRPr="00E87BAB" w:rsidRDefault="009E79FD" w:rsidP="009E79FD">
      <w:pPr>
        <w:spacing w:after="120"/>
        <w:jc w:val="both"/>
        <w:rPr>
          <w:rFonts w:eastAsia="Times New Roman" w:cs="Arial"/>
          <w:lang w:eastAsia="cs-CZ"/>
        </w:rPr>
      </w:pPr>
      <w:r w:rsidRPr="00E87BAB">
        <w:rPr>
          <w:rFonts w:eastAsia="Times New Roman" w:cs="Arial"/>
          <w:lang w:eastAsia="cs-CZ"/>
        </w:rPr>
        <w:t xml:space="preserve">Pokud vedoucí soutěže neobdrží přihlášku ve stanoveném termínu, resp. obdrží přihlášku bez stanovených náležitostí, vyzve oddíl neprodleně k nápravě. Pokud oddíl nedostatky nenapraví do </w:t>
      </w:r>
      <w:r w:rsidRPr="00E87BAB">
        <w:rPr>
          <w:rFonts w:eastAsia="Times New Roman" w:cs="Arial"/>
          <w:b/>
          <w:lang w:eastAsia="cs-CZ"/>
        </w:rPr>
        <w:t>13. 7. 2016</w:t>
      </w:r>
      <w:r w:rsidRPr="00E87BAB">
        <w:rPr>
          <w:rFonts w:eastAsia="Times New Roman" w:cs="Arial"/>
          <w:lang w:eastAsia="cs-CZ"/>
        </w:rPr>
        <w:t>, ztrácí právo účasti v soutěži a vedoucí soutěže osloví náhradníka.</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11. Soupisky: </w:t>
      </w:r>
      <w:r w:rsidRPr="00E87BAB">
        <w:rPr>
          <w:rFonts w:eastAsia="Times New Roman" w:cs="Arial"/>
          <w:lang w:eastAsia="cs-CZ"/>
        </w:rPr>
        <w:t xml:space="preserve">Soupisky se zasílají e-mailem vedoucímu soutěže do </w:t>
      </w:r>
      <w:r w:rsidRPr="00E87BAB">
        <w:rPr>
          <w:rFonts w:eastAsia="Times New Roman" w:cs="Arial"/>
          <w:b/>
          <w:lang w:eastAsia="cs-CZ"/>
        </w:rPr>
        <w:t>15. 9. 2016</w:t>
      </w:r>
      <w:r w:rsidRPr="00E87BAB">
        <w:rPr>
          <w:rFonts w:eastAsia="Times New Roman" w:cs="Arial"/>
          <w:lang w:eastAsia="cs-CZ"/>
        </w:rPr>
        <w:t xml:space="preserve"> s náležitostmi dle čl. 3.5.1 Soutěžního řádu ŠSČR. V soupisce musí být i evidenční čísla FIDE u všech hráčů. Pro hostující hráče musí být přiloženo povolení mateřského oddílu k hostování. Vedoucí soutěže vyškrtne před vydáním definitivní úvodní zprávy soutěže (do </w:t>
      </w:r>
      <w:r w:rsidRPr="00E87BAB">
        <w:rPr>
          <w:rFonts w:eastAsia="Times New Roman" w:cs="Arial"/>
          <w:b/>
          <w:lang w:eastAsia="cs-CZ"/>
        </w:rPr>
        <w:t>1. 10. 2016</w:t>
      </w:r>
      <w:r w:rsidRPr="00E87BAB">
        <w:rPr>
          <w:rFonts w:eastAsia="Times New Roman" w:cs="Arial"/>
          <w:lang w:eastAsia="cs-CZ"/>
        </w:rPr>
        <w:t>) ze soupisky všechny hráče bez platné registrace v ŠSČR (včetně cizinců), eventuálně bez povolení k hostování, a všechny hráče bez evidenčního čísla FIDE.</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12. Losování soutěže: </w:t>
      </w:r>
      <w:r w:rsidRPr="00E87BAB">
        <w:rPr>
          <w:rFonts w:eastAsia="Times New Roman" w:cs="Arial"/>
          <w:lang w:eastAsia="cs-CZ"/>
        </w:rPr>
        <w:t>Místo a čas konání budou upřesněna pozvánkou zaslanou družstvům e</w:t>
      </w:r>
      <w:r w:rsidRPr="00E87BAB">
        <w:rPr>
          <w:rFonts w:eastAsia="Times New Roman" w:cs="Arial"/>
          <w:lang w:eastAsia="cs-CZ"/>
        </w:rPr>
        <w:noBreakHyphen/>
        <w:t xml:space="preserve">mailem nejpozději do </w:t>
      </w:r>
      <w:r w:rsidRPr="00E87BAB">
        <w:rPr>
          <w:rFonts w:eastAsia="Times New Roman" w:cs="Arial"/>
          <w:b/>
          <w:lang w:eastAsia="cs-CZ"/>
        </w:rPr>
        <w:t>1. 7. 2016</w:t>
      </w:r>
      <w:r w:rsidRPr="00E87BAB">
        <w:rPr>
          <w:rFonts w:eastAsia="Times New Roman" w:cs="Arial"/>
          <w:lang w:eastAsia="cs-CZ"/>
        </w:rPr>
        <w:t>. Účast zástupců extraligových družstev na losování soutěže je dobrovolná.</w:t>
      </w:r>
    </w:p>
    <w:p w:rsidR="009E79FD" w:rsidRPr="00E87BAB" w:rsidRDefault="009E79FD" w:rsidP="009E79FD">
      <w:pPr>
        <w:spacing w:after="120"/>
        <w:rPr>
          <w:rFonts w:eastAsia="Times New Roman" w:cs="Arial"/>
          <w:b/>
          <w:bCs/>
          <w:lang w:eastAsia="cs-CZ"/>
        </w:rPr>
      </w:pPr>
      <w:r w:rsidRPr="00E87BAB">
        <w:rPr>
          <w:rFonts w:eastAsia="Times New Roman" w:cs="Arial"/>
          <w:b/>
          <w:bCs/>
          <w:lang w:eastAsia="cs-CZ"/>
        </w:rPr>
        <w:t>13. Technická ustanovení:</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Rozhodčí:</w:t>
      </w:r>
      <w:r w:rsidRPr="00E87BAB">
        <w:rPr>
          <w:rFonts w:eastAsia="Times New Roman" w:cs="Arial"/>
          <w:lang w:eastAsia="cs-CZ"/>
        </w:rPr>
        <w:t xml:space="preserve"> Rozhodčí deleguje Komise rozhodčích ŠSČR. Delegace k utkáním bude zveřejněna nejpozději ve zpravodaji číslo 1. Výše odměny a náhrad za řízení utkání se řídí Ekonomickou směrnicí ŠSČR.</w:t>
      </w:r>
    </w:p>
    <w:p w:rsidR="009E79FD" w:rsidRPr="00E87BAB" w:rsidRDefault="009E79FD" w:rsidP="009E79FD">
      <w:pPr>
        <w:spacing w:after="120"/>
        <w:jc w:val="both"/>
        <w:rPr>
          <w:rFonts w:cs="Arial"/>
        </w:rPr>
      </w:pPr>
      <w:r w:rsidRPr="00E87BAB">
        <w:rPr>
          <w:rFonts w:eastAsia="Times New Roman" w:cs="Arial"/>
          <w:b/>
          <w:bCs/>
          <w:lang w:eastAsia="cs-CZ"/>
        </w:rPr>
        <w:t>Začátky utkání:</w:t>
      </w:r>
      <w:r w:rsidRPr="00E87BAB">
        <w:rPr>
          <w:rFonts w:eastAsia="Times New Roman" w:cs="Arial"/>
          <w:lang w:eastAsia="cs-CZ"/>
        </w:rPr>
        <w:t xml:space="preserve"> Začátek utkaní je stanoven vždy na </w:t>
      </w:r>
      <w:r w:rsidRPr="00E87BAB">
        <w:rPr>
          <w:rFonts w:eastAsia="Times New Roman" w:cs="Arial"/>
          <w:b/>
          <w:lang w:eastAsia="cs-CZ"/>
        </w:rPr>
        <w:t>10:00</w:t>
      </w:r>
      <w:r w:rsidRPr="00E87BAB">
        <w:rPr>
          <w:rFonts w:eastAsia="Times New Roman" w:cs="Arial"/>
          <w:lang w:eastAsia="cs-CZ"/>
        </w:rPr>
        <w:t xml:space="preserve"> hodin. </w:t>
      </w:r>
      <w:r w:rsidRPr="00E87BAB">
        <w:rPr>
          <w:rFonts w:cs="Arial"/>
        </w:rPr>
        <w:t xml:space="preserve">Změny času a místa utkání v průběhu soutěže jsou možné jen za souhlasu vedoucího soutěže, který o takovýchto změnách bude informovat všechny zástupce extraligových družstev a rozhodčí. V případě závažných okolností je STK ŠSČR oprávněna provést v časovém plánu změny. </w:t>
      </w:r>
      <w:r w:rsidRPr="00E87BAB">
        <w:rPr>
          <w:rFonts w:cs="Arial"/>
          <w:b/>
        </w:rPr>
        <w:t>Čekací doba je 120 minut za podmínek uvedených v Soutěžním řádu ŠSČR - čl. 3.6.5. až 3.6.7.</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Tempo hry:</w:t>
      </w:r>
      <w:r w:rsidRPr="00E87BAB">
        <w:rPr>
          <w:rFonts w:eastAsia="Times New Roman" w:cs="Arial"/>
          <w:lang w:eastAsia="cs-CZ"/>
        </w:rPr>
        <w:t xml:space="preserve"> 90 minut na 40 tahů + 30 minut do konce partie s přidáváním 30 vteřin na každý provedený tah od začátku partie pro každého hráče.</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Ratingování soutěže: </w:t>
      </w:r>
      <w:r w:rsidRPr="00E87BAB">
        <w:rPr>
          <w:rFonts w:eastAsia="Times New Roman" w:cs="Arial"/>
          <w:bCs/>
          <w:i/>
          <w:lang w:eastAsia="cs-CZ"/>
        </w:rPr>
        <w:t>tht</w:t>
      </w:r>
      <w:r w:rsidRPr="00E87BAB">
        <w:rPr>
          <w:rFonts w:eastAsia="Times New Roman" w:cs="Arial"/>
          <w:bCs/>
          <w:lang w:eastAsia="cs-CZ"/>
        </w:rPr>
        <w:t xml:space="preserve"> </w:t>
      </w:r>
      <w:r w:rsidRPr="00E87BAB">
        <w:rPr>
          <w:rFonts w:eastAsia="Times New Roman" w:cs="Arial"/>
          <w:lang w:eastAsia="cs-CZ"/>
        </w:rPr>
        <w:t>Extraliga bude průběžně (měsíčně) započítávána na FRL s příslušným FELO . Na LOK ČR bude započtena k 5. 1. a 5. 5. 2017 s příslušnými ELO a FELO.</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Zpravodaj: </w:t>
      </w:r>
      <w:r w:rsidRPr="00E87BAB">
        <w:rPr>
          <w:rFonts w:eastAsia="Times New Roman" w:cs="Arial"/>
          <w:lang w:eastAsia="cs-CZ"/>
        </w:rPr>
        <w:t>Vedoucí soutěže vydává do tří dnů po skončení každého dvojkola číslovaný zpravodaj se všemi individuálními výsledky, partiemi, tabulkou a dalšími informacemi. Informace a pokyny uvedené ve zpravodaji jsou pro družstva závazné. Úvodní zpravodaj bude obsahovat rozlosování, seznam rozhodčích, soupisky a změny v začátcích utkání známé již před začátkem soutěže.</w:t>
      </w:r>
    </w:p>
    <w:p w:rsidR="009E79FD" w:rsidRPr="00E87BAB" w:rsidRDefault="009E79FD" w:rsidP="009E79FD">
      <w:pPr>
        <w:spacing w:after="120"/>
        <w:rPr>
          <w:rFonts w:eastAsia="Times New Roman" w:cs="Arial"/>
          <w:b/>
          <w:bCs/>
          <w:lang w:eastAsia="cs-CZ"/>
        </w:rPr>
      </w:pPr>
      <w:r w:rsidRPr="00E87BAB">
        <w:rPr>
          <w:rFonts w:eastAsia="Times New Roman" w:cs="Arial"/>
          <w:b/>
          <w:bCs/>
          <w:lang w:eastAsia="cs-CZ"/>
        </w:rPr>
        <w:t>14. Povinnosti pořadatele:</w:t>
      </w:r>
    </w:p>
    <w:p w:rsidR="009E79FD" w:rsidRPr="00E87BAB" w:rsidRDefault="009E79FD" w:rsidP="009E79FD">
      <w:pPr>
        <w:spacing w:after="120"/>
        <w:jc w:val="both"/>
        <w:rPr>
          <w:rFonts w:eastAsia="Times New Roman" w:cs="Arial"/>
          <w:b/>
          <w:bCs/>
          <w:lang w:eastAsia="cs-CZ"/>
        </w:rPr>
      </w:pPr>
      <w:r w:rsidRPr="00E87BAB">
        <w:rPr>
          <w:rFonts w:eastAsia="Times New Roman" w:cs="Arial"/>
          <w:b/>
          <w:bCs/>
          <w:lang w:eastAsia="cs-CZ"/>
        </w:rPr>
        <w:t xml:space="preserve">Hrací místnost: </w:t>
      </w:r>
      <w:r w:rsidRPr="00E87BAB">
        <w:rPr>
          <w:rFonts w:cs="Arial"/>
        </w:rPr>
        <w:t xml:space="preserve">Pořadatel </w:t>
      </w:r>
      <w:r w:rsidRPr="00E87BAB">
        <w:rPr>
          <w:rFonts w:eastAsia="Times New Roman" w:cs="Arial"/>
          <w:lang w:eastAsia="cs-CZ"/>
        </w:rPr>
        <w:t xml:space="preserve">srazu (utkání extraligových družstev) </w:t>
      </w:r>
      <w:r w:rsidRPr="00E87BAB">
        <w:rPr>
          <w:rFonts w:cs="Arial"/>
        </w:rPr>
        <w:t>je povinen připravit vhodnou hrací místnost a tu zpřístupnit minimálně 30 minut před plánovaným začátkem utkání.</w:t>
      </w:r>
    </w:p>
    <w:p w:rsidR="009E79FD" w:rsidRPr="00E87BAB" w:rsidRDefault="009E79FD" w:rsidP="009E79FD">
      <w:pPr>
        <w:spacing w:after="120"/>
        <w:jc w:val="both"/>
        <w:rPr>
          <w:rFonts w:eastAsia="Times New Roman" w:cs="Arial"/>
          <w:bCs/>
          <w:lang w:eastAsia="cs-CZ"/>
        </w:rPr>
      </w:pPr>
      <w:r w:rsidRPr="00E87BAB">
        <w:rPr>
          <w:rFonts w:eastAsia="Times New Roman" w:cs="Arial"/>
          <w:b/>
          <w:bCs/>
          <w:lang w:eastAsia="cs-CZ"/>
        </w:rPr>
        <w:t xml:space="preserve">Online přenos: </w:t>
      </w:r>
      <w:r w:rsidRPr="00E87BAB">
        <w:rPr>
          <w:rFonts w:eastAsia="Times New Roman" w:cs="Arial"/>
          <w:bCs/>
          <w:lang w:eastAsia="cs-CZ"/>
        </w:rPr>
        <w:t>Pořadatel srazu (utkání extraligových družstev) je povinen zajistit online přenos z utkání. Zároveň je povinen k online přenosu přiřadit html soubor, poskytnutý ŠSČR a odkaz na něj zaslat sekretariátu ŠSČR (</w:t>
      </w:r>
      <w:hyperlink r:id="rId27" w:history="1">
        <w:r w:rsidRPr="00E87BAB">
          <w:rPr>
            <w:rStyle w:val="Hypertextovodkaz"/>
            <w:rFonts w:eastAsia="Times New Roman" w:cs="Arial"/>
            <w:bCs/>
            <w:lang w:eastAsia="cs-CZ"/>
          </w:rPr>
          <w:t>sekretariat</w:t>
        </w:r>
        <w:r w:rsidRPr="00E87BAB">
          <w:rPr>
            <w:rStyle w:val="Hypertextovodkaz"/>
            <w:rFonts w:eastAsia="Times New Roman" w:cs="Arial"/>
            <w:bCs/>
            <w:lang w:val="en-US" w:eastAsia="cs-CZ"/>
          </w:rPr>
          <w:t>@</w:t>
        </w:r>
        <w:r w:rsidRPr="00E87BAB">
          <w:rPr>
            <w:rStyle w:val="Hypertextovodkaz"/>
            <w:rFonts w:eastAsia="Times New Roman" w:cs="Arial"/>
            <w:bCs/>
            <w:lang w:eastAsia="cs-CZ"/>
          </w:rPr>
          <w:t>chess.cz</w:t>
        </w:r>
      </w:hyperlink>
      <w:r w:rsidRPr="00E87BAB">
        <w:rPr>
          <w:rFonts w:eastAsia="Times New Roman" w:cs="Arial"/>
          <w:bCs/>
          <w:lang w:eastAsia="cs-CZ"/>
        </w:rPr>
        <w:t>) a webmasterovi ŠSČR (</w:t>
      </w:r>
      <w:hyperlink r:id="rId28" w:history="1">
        <w:r w:rsidRPr="00E87BAB">
          <w:rPr>
            <w:rStyle w:val="Hypertextovodkaz"/>
            <w:rFonts w:eastAsia="Times New Roman" w:cs="Arial"/>
            <w:bCs/>
            <w:lang w:eastAsia="cs-CZ"/>
          </w:rPr>
          <w:t>webmaster</w:t>
        </w:r>
        <w:r w:rsidRPr="00E87BAB">
          <w:rPr>
            <w:rStyle w:val="Hypertextovodkaz"/>
            <w:rFonts w:eastAsia="Times New Roman" w:cs="Arial"/>
            <w:bCs/>
            <w:lang w:val="en-US" w:eastAsia="cs-CZ"/>
          </w:rPr>
          <w:t>@chess.cz</w:t>
        </w:r>
      </w:hyperlink>
      <w:r w:rsidRPr="00E87BAB">
        <w:rPr>
          <w:rFonts w:eastAsia="Times New Roman" w:cs="Arial"/>
          <w:bCs/>
          <w:lang w:eastAsia="cs-CZ"/>
        </w:rPr>
        <w:t>) nejpozději 2 dny před utkáním.</w:t>
      </w:r>
    </w:p>
    <w:p w:rsidR="009E79FD" w:rsidRPr="00E87BAB" w:rsidRDefault="009E79FD" w:rsidP="009E79FD">
      <w:pPr>
        <w:spacing w:after="120"/>
        <w:jc w:val="both"/>
        <w:rPr>
          <w:rFonts w:eastAsia="Times New Roman" w:cs="Arial"/>
          <w:b/>
          <w:bCs/>
          <w:lang w:eastAsia="cs-CZ"/>
        </w:rPr>
      </w:pPr>
      <w:r w:rsidRPr="00E87BAB">
        <w:rPr>
          <w:rFonts w:eastAsia="Times New Roman" w:cs="Arial"/>
          <w:b/>
          <w:bCs/>
          <w:lang w:eastAsia="cs-CZ"/>
        </w:rPr>
        <w:t xml:space="preserve">Sponzoring: </w:t>
      </w:r>
      <w:r w:rsidRPr="00E87BAB">
        <w:rPr>
          <w:rFonts w:cs="Arial"/>
        </w:rPr>
        <w:t xml:space="preserve">Pořadatel </w:t>
      </w:r>
      <w:r w:rsidRPr="00E87BAB">
        <w:rPr>
          <w:rFonts w:eastAsia="Times New Roman" w:cs="Arial"/>
          <w:lang w:eastAsia="cs-CZ"/>
        </w:rPr>
        <w:t xml:space="preserve">srazu (utkání extraligových družstev) </w:t>
      </w:r>
      <w:r w:rsidRPr="00E87BAB">
        <w:rPr>
          <w:rFonts w:cs="Arial"/>
        </w:rPr>
        <w:t xml:space="preserve">je povinen v maximální míře prezentovat sponzora </w:t>
      </w:r>
      <w:r w:rsidRPr="00E87BAB">
        <w:rPr>
          <w:rFonts w:cs="Arial"/>
          <w:i/>
        </w:rPr>
        <w:t>tht</w:t>
      </w:r>
      <w:r w:rsidRPr="00E87BAB">
        <w:rPr>
          <w:rFonts w:cs="Arial"/>
        </w:rPr>
        <w:t xml:space="preserve"> Extraligy.</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Hlášení výsledků: </w:t>
      </w:r>
      <w:r w:rsidRPr="00E87BAB">
        <w:rPr>
          <w:rFonts w:eastAsia="Times New Roman" w:cs="Arial"/>
          <w:lang w:eastAsia="cs-CZ"/>
        </w:rPr>
        <w:t xml:space="preserve">Pořadatel srazu (utkání extraligových družstev) je povinen neprodleně po skončení utkání, nejpozději však do </w:t>
      </w:r>
      <w:r w:rsidRPr="00E87BAB">
        <w:rPr>
          <w:rFonts w:eastAsia="Times New Roman" w:cs="Arial"/>
          <w:b/>
          <w:lang w:eastAsia="cs-CZ"/>
        </w:rPr>
        <w:t>17:00</w:t>
      </w:r>
      <w:r w:rsidRPr="00E87BAB">
        <w:rPr>
          <w:rFonts w:eastAsia="Times New Roman" w:cs="Arial"/>
          <w:lang w:eastAsia="cs-CZ"/>
        </w:rPr>
        <w:t xml:space="preserve"> hracího dne sdělit výsledky utkání včetně výsledků jednotlivců vedoucímu soutěže. Pořadatel srazu je pak povinen nejpozději do </w:t>
      </w:r>
      <w:r w:rsidRPr="00E87BAB">
        <w:rPr>
          <w:rFonts w:eastAsia="Times New Roman" w:cs="Arial"/>
          <w:b/>
          <w:lang w:eastAsia="cs-CZ"/>
        </w:rPr>
        <w:t>12:00</w:t>
      </w:r>
      <w:r w:rsidRPr="00E87BAB">
        <w:rPr>
          <w:rFonts w:eastAsia="Times New Roman" w:cs="Arial"/>
          <w:lang w:eastAsia="cs-CZ"/>
        </w:rPr>
        <w:t xml:space="preserve"> následujícího pracovního dne po utkání odeslat vedoucímu soutěže e-mailem zápisy všech sehraných partií v elektronickém formátu stanoveném vedoucím soutěže. Vedoucí soutěže je povinen neprodleně po obdržení výsledků, nejpozději však do </w:t>
      </w:r>
      <w:r w:rsidRPr="00E87BAB">
        <w:rPr>
          <w:rFonts w:eastAsia="Times New Roman" w:cs="Arial"/>
          <w:b/>
          <w:lang w:eastAsia="cs-CZ"/>
        </w:rPr>
        <w:t>20:00</w:t>
      </w:r>
      <w:r w:rsidRPr="00E87BAB">
        <w:rPr>
          <w:rFonts w:eastAsia="Times New Roman" w:cs="Arial"/>
          <w:lang w:eastAsia="cs-CZ"/>
        </w:rPr>
        <w:t xml:space="preserve"> hracího dne, umístit na internetové stránky ŠSČR výsledky sehraných zápasů včetně výsledků jednotlivců a nejbližší pracovní den do </w:t>
      </w:r>
      <w:r w:rsidRPr="00E87BAB">
        <w:rPr>
          <w:rFonts w:eastAsia="Times New Roman" w:cs="Arial"/>
          <w:b/>
          <w:lang w:eastAsia="cs-CZ"/>
        </w:rPr>
        <w:t>21:00</w:t>
      </w:r>
      <w:r w:rsidRPr="00E87BAB">
        <w:rPr>
          <w:rFonts w:eastAsia="Times New Roman" w:cs="Arial"/>
          <w:lang w:eastAsia="cs-CZ"/>
        </w:rPr>
        <w:t xml:space="preserve"> i soubor partií.</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Zpracování partií: </w:t>
      </w:r>
      <w:r w:rsidRPr="00E87BAB">
        <w:rPr>
          <w:rFonts w:eastAsia="Times New Roman" w:cs="Arial"/>
          <w:lang w:eastAsia="cs-CZ"/>
        </w:rPr>
        <w:t>Hráči jsou povinni odevzdat originály čitelně vyplněných zápisů partií (partiářů). Pořadatel srazu (utkání extraligových družstev) zajistí převedení sehraných partií do elektronického formátu stanoveným vedoucím soutěže a jejich odeslání vedoucímu soutěže.</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Dokumentace:</w:t>
      </w:r>
      <w:r w:rsidRPr="00E87BAB">
        <w:rPr>
          <w:rFonts w:eastAsia="Times New Roman" w:cs="Arial"/>
          <w:lang w:eastAsia="cs-CZ"/>
        </w:rPr>
        <w:t xml:space="preserve"> Pořadatelé srazů (utkání extraligových družstev) jsou povinni archivovat veškerou papírovou dokumentaci (originály zápisů o utkáních, originály partiářů) z ročníku 2016/2017 do 30. 9. 2017. Vedoucí soutěže, případně předseda STK ŠSČR, je oprávněn si tuto dokumentaci vyžádat, včetně podrobných informací o průběhu utkání. Pořadatelé srazů jsou povinni odeslat dokumenty do 3 pracovních dnů po obdržení výzvy. Je-li třeba k obstarání těchto dokumentů delší doby, má pořadatel srazu právo požádat o prodloužení této lhůty, nejvýše však o další 4 pracovní dny.</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15. Pokuty:</w:t>
      </w:r>
      <w:r w:rsidRPr="00E87BAB">
        <w:rPr>
          <w:rFonts w:eastAsia="Times New Roman" w:cs="Arial"/>
          <w:lang w:eastAsia="cs-CZ"/>
        </w:rPr>
        <w:t xml:space="preserve"> Za porušení nebo nedbání předpisů, zejména Soutěžního řádu ŠSČR, tohoto rozpisu nebo pokynů vydaných vedoucím soutěže jsou v souladu s čl. 2.9., 3.5.6. a 5.3.4. Soutěžního řádu ŠSČR stanoveny následující finanční sankce:</w:t>
      </w:r>
    </w:p>
    <w:p w:rsidR="009E79FD" w:rsidRPr="00E87BAB" w:rsidRDefault="009E79FD" w:rsidP="009E79FD">
      <w:pPr>
        <w:numPr>
          <w:ilvl w:val="0"/>
          <w:numId w:val="10"/>
        </w:numPr>
        <w:spacing w:after="120" w:line="276" w:lineRule="auto"/>
        <w:jc w:val="both"/>
        <w:rPr>
          <w:rFonts w:eastAsia="Times New Roman" w:cs="Arial"/>
          <w:lang w:eastAsia="cs-CZ"/>
        </w:rPr>
      </w:pPr>
      <w:r w:rsidRPr="00E87BAB">
        <w:rPr>
          <w:rFonts w:eastAsia="Times New Roman" w:cs="Arial"/>
          <w:lang w:eastAsia="cs-CZ"/>
        </w:rPr>
        <w:t>Za pozdě odeslanou přihlášku, resp. přihlášku bez patřičných náležitostí (čl. 10. tohoto rozpisu), částkou do</w:t>
      </w:r>
      <w:r w:rsidRPr="00E87BAB">
        <w:rPr>
          <w:rFonts w:eastAsia="Times New Roman" w:cs="Arial"/>
          <w:b/>
          <w:lang w:eastAsia="cs-CZ"/>
        </w:rPr>
        <w:t xml:space="preserve"> 500,- Kč</w:t>
      </w:r>
      <w:r w:rsidRPr="00E87BAB">
        <w:rPr>
          <w:rFonts w:eastAsia="Times New Roman" w:cs="Arial"/>
          <w:lang w:eastAsia="cs-CZ"/>
        </w:rPr>
        <w:t>.</w:t>
      </w:r>
    </w:p>
    <w:p w:rsidR="009E79FD" w:rsidRPr="00E87BAB" w:rsidRDefault="009E79FD" w:rsidP="009E79FD">
      <w:pPr>
        <w:numPr>
          <w:ilvl w:val="0"/>
          <w:numId w:val="10"/>
        </w:numPr>
        <w:spacing w:after="120" w:line="276" w:lineRule="auto"/>
        <w:jc w:val="both"/>
        <w:rPr>
          <w:rFonts w:eastAsia="Times New Roman" w:cs="Arial"/>
          <w:lang w:eastAsia="cs-CZ"/>
        </w:rPr>
      </w:pPr>
      <w:r w:rsidRPr="00E87BAB">
        <w:rPr>
          <w:rFonts w:eastAsia="Times New Roman" w:cs="Arial"/>
          <w:lang w:eastAsia="cs-CZ"/>
        </w:rPr>
        <w:t>Za pozdě odeslanou soupisku (rozhodující je datum odeslání) nebo soupisku odeslanou bez všech potřebných náležitostí (čl. 11 tohoto rozpisu) částkou do</w:t>
      </w:r>
      <w:r w:rsidRPr="00E87BAB">
        <w:rPr>
          <w:rFonts w:eastAsia="Times New Roman" w:cs="Arial"/>
          <w:b/>
          <w:lang w:eastAsia="cs-CZ"/>
        </w:rPr>
        <w:t xml:space="preserve"> 1 000,- Kč</w:t>
      </w:r>
      <w:r w:rsidR="005800B6" w:rsidRPr="00E87BAB">
        <w:rPr>
          <w:rFonts w:eastAsia="Times New Roman" w:cs="Arial"/>
          <w:lang w:eastAsia="cs-CZ"/>
        </w:rPr>
        <w:t>.</w:t>
      </w:r>
    </w:p>
    <w:p w:rsidR="009E79FD" w:rsidRPr="00E87BAB" w:rsidRDefault="009E79FD" w:rsidP="009E79FD">
      <w:pPr>
        <w:numPr>
          <w:ilvl w:val="0"/>
          <w:numId w:val="10"/>
        </w:numPr>
        <w:spacing w:after="120" w:line="276" w:lineRule="auto"/>
        <w:jc w:val="both"/>
        <w:rPr>
          <w:rFonts w:eastAsia="Times New Roman" w:cs="Arial"/>
          <w:lang w:eastAsia="cs-CZ"/>
        </w:rPr>
      </w:pPr>
      <w:r w:rsidRPr="00E87BAB">
        <w:rPr>
          <w:rFonts w:eastAsia="Times New Roman" w:cs="Arial"/>
          <w:lang w:eastAsia="cs-CZ"/>
        </w:rPr>
        <w:t xml:space="preserve">Za ve stanoveném termínu nenahlášený výsledek utkání nebo v termínu neodeslaný soubor všech partií z utkání bude družstvo pokutováno částkou do </w:t>
      </w:r>
      <w:r w:rsidRPr="00E87BAB">
        <w:rPr>
          <w:rFonts w:eastAsia="Times New Roman" w:cs="Arial"/>
          <w:b/>
          <w:lang w:eastAsia="cs-CZ"/>
        </w:rPr>
        <w:t>1 000,- Kč</w:t>
      </w:r>
      <w:r w:rsidRPr="00E87BAB">
        <w:rPr>
          <w:rFonts w:eastAsia="Times New Roman" w:cs="Arial"/>
          <w:lang w:eastAsia="cs-CZ"/>
        </w:rPr>
        <w:t xml:space="preserve"> za každý takový případ. Pokud některé družstvo ani po urgence ze strany vedoucího soutěže nesplní opakovaně svou povinnost hlášení výsledků nebo zasílání partií, eventuálně partiový soubor zašle nekompletní nebo v nedostatečném formátu, má vedoucí soutěže právo družstvu navrhnout uložit další pokutu ve výši do </w:t>
      </w:r>
      <w:r w:rsidRPr="00E87BAB">
        <w:rPr>
          <w:rFonts w:eastAsia="Times New Roman" w:cs="Arial"/>
          <w:b/>
          <w:lang w:eastAsia="cs-CZ"/>
        </w:rPr>
        <w:t>1 500,- Kč</w:t>
      </w:r>
      <w:r w:rsidR="005800B6" w:rsidRPr="00E87BAB">
        <w:rPr>
          <w:rFonts w:eastAsia="Times New Roman" w:cs="Arial"/>
          <w:lang w:eastAsia="cs-CZ"/>
        </w:rPr>
        <w:t xml:space="preserve"> za každý takový přestupek.</w:t>
      </w:r>
    </w:p>
    <w:p w:rsidR="009E79FD" w:rsidRPr="00E87BAB" w:rsidRDefault="009E79FD" w:rsidP="009E79FD">
      <w:pPr>
        <w:numPr>
          <w:ilvl w:val="0"/>
          <w:numId w:val="10"/>
        </w:numPr>
        <w:spacing w:after="120" w:line="276" w:lineRule="auto"/>
        <w:jc w:val="both"/>
        <w:rPr>
          <w:rFonts w:eastAsia="Times New Roman" w:cs="Arial"/>
          <w:lang w:eastAsia="cs-CZ"/>
        </w:rPr>
      </w:pPr>
      <w:r w:rsidRPr="00E87BAB">
        <w:rPr>
          <w:rFonts w:eastAsia="Times New Roman" w:cs="Arial"/>
          <w:lang w:eastAsia="cs-CZ"/>
        </w:rPr>
        <w:t xml:space="preserve">Za nepřipravenou hrací místnost a neplnění pořadatelských povinností podle Soutěžního řádu ŠSČR a tohoto rozpisu částkou do </w:t>
      </w:r>
      <w:r w:rsidRPr="00E87BAB">
        <w:rPr>
          <w:rFonts w:eastAsia="Times New Roman" w:cs="Arial"/>
          <w:b/>
          <w:lang w:eastAsia="cs-CZ"/>
        </w:rPr>
        <w:t>5 000,- Kč</w:t>
      </w:r>
      <w:r w:rsidR="005800B6" w:rsidRPr="00E87BAB">
        <w:rPr>
          <w:rFonts w:eastAsia="Times New Roman" w:cs="Arial"/>
          <w:lang w:eastAsia="cs-CZ"/>
        </w:rPr>
        <w:t>.</w:t>
      </w:r>
    </w:p>
    <w:p w:rsidR="009E79FD" w:rsidRPr="00E87BAB" w:rsidRDefault="009E79FD" w:rsidP="009E79FD">
      <w:pPr>
        <w:numPr>
          <w:ilvl w:val="0"/>
          <w:numId w:val="10"/>
        </w:numPr>
        <w:spacing w:after="120" w:line="276" w:lineRule="auto"/>
        <w:jc w:val="both"/>
        <w:rPr>
          <w:rFonts w:eastAsia="Times New Roman" w:cs="Arial"/>
          <w:lang w:eastAsia="cs-CZ"/>
        </w:rPr>
      </w:pPr>
      <w:r w:rsidRPr="00E87BAB">
        <w:rPr>
          <w:rFonts w:eastAsia="Times New Roman" w:cs="Arial"/>
          <w:lang w:eastAsia="cs-CZ"/>
        </w:rPr>
        <w:t xml:space="preserve">Družstvo, které se během soutěže bez omluvitelných důvodů nedostaví k utkání, bude kontumováno a pokutováno částkou </w:t>
      </w:r>
      <w:r w:rsidRPr="00E87BAB">
        <w:rPr>
          <w:rFonts w:eastAsia="Times New Roman" w:cs="Arial"/>
          <w:b/>
          <w:lang w:eastAsia="cs-CZ"/>
        </w:rPr>
        <w:t>20 000,- Kč</w:t>
      </w:r>
      <w:r w:rsidRPr="00E87BAB">
        <w:rPr>
          <w:rFonts w:eastAsia="Times New Roman" w:cs="Arial"/>
          <w:lang w:eastAsia="cs-CZ"/>
        </w:rPr>
        <w:t xml:space="preserve">. </w:t>
      </w:r>
      <w:r w:rsidRPr="00E87BAB">
        <w:rPr>
          <w:rFonts w:cs="Arial"/>
        </w:rPr>
        <w:t>Část z vybrané pokuty může ŠSČR převést na účet oddílu, jehož družstvo se k utkání řádně dostavilo. Tato náhrada je stanovena na částku 10 000,- Kč pro hostující družstvo a 8 000,- Kč pro domácí družstvo.</w:t>
      </w:r>
    </w:p>
    <w:p w:rsidR="009E79FD" w:rsidRPr="00E87BAB" w:rsidRDefault="009E79FD" w:rsidP="009E79FD">
      <w:pPr>
        <w:numPr>
          <w:ilvl w:val="0"/>
          <w:numId w:val="10"/>
        </w:numPr>
        <w:spacing w:after="120" w:line="276" w:lineRule="auto"/>
        <w:jc w:val="both"/>
        <w:rPr>
          <w:rFonts w:eastAsia="Times New Roman" w:cs="Arial"/>
          <w:lang w:eastAsia="cs-CZ"/>
        </w:rPr>
      </w:pPr>
      <w:r w:rsidRPr="00E87BAB">
        <w:t xml:space="preserve">Družstvo, jehož člen základní sestavy či jiný hráč uvedený na soupisce výše než poslední člen základní sestavy nesehraje v průběhu celé soutěže bez závažného důvodu předepsaný počet partií podle Soutěžního řádu, bude pokutováno za každého takového hráče částkou do </w:t>
      </w:r>
      <w:r w:rsidRPr="00E87BAB">
        <w:rPr>
          <w:b/>
        </w:rPr>
        <w:t>2 500,- Kč</w:t>
      </w:r>
      <w:r w:rsidRPr="00E87BAB">
        <w:t xml:space="preserve"> za každou partii chybějící do stanoveného limitu.</w:t>
      </w:r>
    </w:p>
    <w:p w:rsidR="009E79FD" w:rsidRPr="00E87BAB" w:rsidRDefault="009E79FD" w:rsidP="009E79FD">
      <w:pPr>
        <w:numPr>
          <w:ilvl w:val="0"/>
          <w:numId w:val="10"/>
        </w:numPr>
        <w:spacing w:after="120" w:line="276" w:lineRule="auto"/>
        <w:jc w:val="both"/>
        <w:rPr>
          <w:rFonts w:eastAsia="Times New Roman" w:cs="Arial"/>
          <w:lang w:eastAsia="cs-CZ"/>
        </w:rPr>
      </w:pPr>
      <w:r w:rsidRPr="00E87BAB">
        <w:rPr>
          <w:rFonts w:eastAsia="Times New Roman" w:cs="Arial"/>
          <w:lang w:eastAsia="cs-CZ"/>
        </w:rPr>
        <w:t xml:space="preserve">Za neobsazení šachovnice bude družstvo pokutováno částkou </w:t>
      </w:r>
      <w:r w:rsidRPr="00E87BAB">
        <w:rPr>
          <w:rFonts w:eastAsia="Times New Roman" w:cs="Arial"/>
          <w:b/>
          <w:lang w:eastAsia="cs-CZ"/>
        </w:rPr>
        <w:t>2 000,- Kč</w:t>
      </w:r>
      <w:r w:rsidRPr="00E87BAB">
        <w:rPr>
          <w:rFonts w:eastAsia="Times New Roman" w:cs="Arial"/>
          <w:lang w:eastAsia="cs-CZ"/>
        </w:rPr>
        <w:t xml:space="preserve"> za každou šachovnici. </w:t>
      </w:r>
      <w:r w:rsidRPr="00E87BAB">
        <w:rPr>
          <w:bCs/>
        </w:rPr>
        <w:t xml:space="preserve">Za kontumaci šachovnice, kdy se hráč napsaný v sestavě k partii nedostaví (pokud nedostavení se hráče k partii nebylo zaviněno omluvitelnými důvody), bude družstvo pokutováno, a to do částky podle vzorce </w:t>
      </w:r>
      <w:r w:rsidRPr="00E87BAB">
        <w:rPr>
          <w:b/>
          <w:bCs/>
        </w:rPr>
        <w:t>(9-n) x 2 500,- Kč</w:t>
      </w:r>
      <w:r w:rsidRPr="00E87BAB">
        <w:rPr>
          <w:bCs/>
        </w:rPr>
        <w:t>, kde n je číslo šachovnice na které došlo ke kontumaci</w:t>
      </w:r>
      <w:r w:rsidR="005800B6" w:rsidRPr="00E87BAB">
        <w:rPr>
          <w:bCs/>
        </w:rPr>
        <w:t>.</w:t>
      </w:r>
    </w:p>
    <w:p w:rsidR="009E79FD" w:rsidRPr="00E87BAB" w:rsidRDefault="009E79FD" w:rsidP="009E79FD">
      <w:pPr>
        <w:spacing w:after="120"/>
        <w:jc w:val="both"/>
        <w:rPr>
          <w:rFonts w:cs="Arial"/>
        </w:rPr>
      </w:pPr>
      <w:r w:rsidRPr="00E87BAB">
        <w:rPr>
          <w:rFonts w:cs="Arial"/>
        </w:rPr>
        <w:t xml:space="preserve">Vedoucí soutěže v případě porušení nebo nedbání ustanovení soutěžních dokumentů ŠSČR, zejména Soutěžního řádu ŠSČR a tohoto rozpisu, navrhuje uložení pokut. Pokuty schvaluje rozšířená schůze STK ŠSČR po skončení soutěží. STK ŠSČR může na základě vyjádření družstva k dané pokutě takto navrženou pokutu schválit, snížit, případně i zcela prominout. Toto vyjádření je družstvo povinno zaslat nejpozději do 14 dnů po zveřejnění závěrečné zprávy </w:t>
      </w:r>
      <w:r w:rsidRPr="00E87BAB">
        <w:rPr>
          <w:rFonts w:cs="Arial"/>
          <w:i/>
        </w:rPr>
        <w:t>tht</w:t>
      </w:r>
      <w:r w:rsidRPr="00E87BAB">
        <w:rPr>
          <w:rFonts w:cs="Arial"/>
        </w:rPr>
        <w:t xml:space="preserve"> Extraligy.</w:t>
      </w:r>
    </w:p>
    <w:p w:rsidR="009E79FD" w:rsidRPr="00E87BAB" w:rsidRDefault="009E79FD" w:rsidP="009E79FD">
      <w:pPr>
        <w:spacing w:after="120"/>
        <w:jc w:val="both"/>
        <w:rPr>
          <w:rFonts w:eastAsia="Times New Roman" w:cs="Arial"/>
          <w:lang w:eastAsia="cs-CZ"/>
        </w:rPr>
      </w:pPr>
      <w:r w:rsidRPr="00E87BAB">
        <w:rPr>
          <w:rFonts w:eastAsia="Times New Roman" w:cs="Arial"/>
          <w:lang w:eastAsia="cs-CZ"/>
        </w:rPr>
        <w:t>Pokuta je závazkem oddílu, jehož je družstvo součástí, vůči ŠSČR a musí být uhrazena na účet ŠSČR na základě faktury vystavené ŠSČR. Bez jejího zaplacení nebude do mistrovských soutěží družstev přijato žádné družstvo příslušného oddílu.</w:t>
      </w:r>
    </w:p>
    <w:p w:rsidR="009E79FD" w:rsidRPr="00E87BAB" w:rsidRDefault="009E79FD" w:rsidP="009E79FD">
      <w:pPr>
        <w:jc w:val="both"/>
        <w:rPr>
          <w:rFonts w:eastAsia="Times New Roman" w:cs="Arial"/>
          <w:lang w:eastAsia="cs-CZ"/>
        </w:rPr>
      </w:pPr>
      <w:r w:rsidRPr="00E87BAB">
        <w:rPr>
          <w:rFonts w:eastAsia="Times New Roman" w:cs="Arial"/>
          <w:b/>
          <w:bCs/>
          <w:lang w:eastAsia="cs-CZ"/>
        </w:rPr>
        <w:t>16.</w:t>
      </w:r>
      <w:r w:rsidRPr="00E87BAB">
        <w:rPr>
          <w:rFonts w:eastAsia="Times New Roman" w:cs="Arial"/>
          <w:lang w:eastAsia="cs-CZ"/>
        </w:rPr>
        <w:t xml:space="preserve"> </w:t>
      </w:r>
      <w:r w:rsidRPr="00E87BAB">
        <w:rPr>
          <w:rFonts w:eastAsia="Times New Roman" w:cs="Arial"/>
          <w:b/>
          <w:bCs/>
          <w:lang w:eastAsia="cs-CZ"/>
        </w:rPr>
        <w:t xml:space="preserve">Námitky: </w:t>
      </w:r>
      <w:r w:rsidRPr="00E87BAB">
        <w:rPr>
          <w:rFonts w:eastAsia="Times New Roman" w:cs="Arial"/>
          <w:lang w:eastAsia="cs-CZ"/>
        </w:rPr>
        <w:t>Námitky ve smyslu článku 2. Odvolacího řádu ŠSČR se podávají k STK ŠSČR a zasílají na korespondenční adresu předsedy STK ŠSČR. Příslušný poplatek se platí na účet ŠSČR</w:t>
      </w:r>
      <w:r w:rsidR="005800B6" w:rsidRPr="00E87BAB">
        <w:rPr>
          <w:rFonts w:eastAsia="Times New Roman" w:cs="Arial"/>
          <w:lang w:eastAsia="cs-CZ"/>
        </w:rPr>
        <w:t xml:space="preserve"> (viz článek 9 tohoto rozpisu).</w:t>
      </w:r>
    </w:p>
    <w:p w:rsidR="009E79FD" w:rsidRPr="00E87BAB" w:rsidRDefault="009E79FD" w:rsidP="009E79FD">
      <w:pPr>
        <w:spacing w:after="120"/>
        <w:jc w:val="both"/>
        <w:rPr>
          <w:rFonts w:eastAsia="Times New Roman" w:cs="Arial"/>
          <w:lang w:eastAsia="cs-CZ"/>
        </w:rPr>
      </w:pPr>
      <w:r w:rsidRPr="00E87BAB">
        <w:rPr>
          <w:rFonts w:eastAsia="Times New Roman" w:cs="Arial"/>
          <w:lang w:eastAsia="cs-CZ"/>
        </w:rPr>
        <w:t>Pro urychlení projednávání námitky se doporučuje kopii námitky, podacího lístku a potvrzení o zaplacení příslušného poplatku zaslat na emailovou adresu předsedy STK ŠSČR.</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17.</w:t>
      </w:r>
      <w:r w:rsidRPr="00E87BAB">
        <w:rPr>
          <w:rFonts w:eastAsia="Times New Roman" w:cs="Arial"/>
          <w:lang w:eastAsia="cs-CZ"/>
        </w:rPr>
        <w:t xml:space="preserve"> </w:t>
      </w:r>
      <w:r w:rsidRPr="00E87BAB">
        <w:rPr>
          <w:rFonts w:eastAsia="Times New Roman" w:cs="Arial"/>
          <w:b/>
          <w:bCs/>
          <w:lang w:eastAsia="cs-CZ"/>
        </w:rPr>
        <w:t>Odvolání:</w:t>
      </w:r>
      <w:r w:rsidRPr="00E87BAB">
        <w:rPr>
          <w:rFonts w:eastAsia="Times New Roman" w:cs="Arial"/>
          <w:lang w:eastAsia="cs-CZ"/>
        </w:rPr>
        <w:t xml:space="preserve"> Odvolání ve smyslu článku 3. Odvolacího řádu ŠSČR se podává k VV ŠSČR a zasílá sekretariátu ŠSČR. Příslušný poplatek se platí na účet ŠSČR (viz článek 9 tohoto rozpisu).</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18. Delegát:</w:t>
      </w:r>
      <w:r w:rsidRPr="00E87BAB">
        <w:rPr>
          <w:rFonts w:eastAsia="Times New Roman" w:cs="Arial"/>
          <w:lang w:eastAsia="cs-CZ"/>
        </w:rPr>
        <w:t xml:space="preserve"> Na utkání též může být vyslán delegát mistrovského utkání. Delegátem mistrovského utkání může být člen ŠSČR starší 18 let určený řídícím orgánem soutěže. Vyslání delegáta na utkání může navrhnout družstvo hrající </w:t>
      </w:r>
      <w:r w:rsidRPr="00E87BAB">
        <w:rPr>
          <w:rFonts w:eastAsia="Times New Roman" w:cs="Arial"/>
          <w:i/>
          <w:lang w:eastAsia="cs-CZ"/>
        </w:rPr>
        <w:t>tht</w:t>
      </w:r>
      <w:r w:rsidRPr="00E87BAB">
        <w:rPr>
          <w:rFonts w:eastAsia="Times New Roman" w:cs="Arial"/>
          <w:lang w:eastAsia="cs-CZ"/>
        </w:rPr>
        <w:t xml:space="preserve"> Extraligu nebo sám vedoucí soutěže. Náklady spojené s účastí delegáta na mistrovském utkání hradí řídící orgán soutěže.</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 xml:space="preserve">19. Antidoping: </w:t>
      </w:r>
      <w:r w:rsidRPr="00E87BAB">
        <w:rPr>
          <w:rFonts w:eastAsia="Times New Roman" w:cs="Arial"/>
          <w:lang w:eastAsia="cs-CZ"/>
        </w:rPr>
        <w:t xml:space="preserve">Družstva jsou povinna respektovat antidopingové směrnice dostupné na internetových stránkách </w:t>
      </w:r>
      <w:hyperlink r:id="rId29" w:history="1">
        <w:r w:rsidRPr="00E87BAB">
          <w:rPr>
            <w:rStyle w:val="Hypertextovodkaz"/>
            <w:rFonts w:eastAsia="Times New Roman" w:cs="Arial"/>
            <w:lang w:eastAsia="cs-CZ"/>
          </w:rPr>
          <w:t>http://www.antidoping.cz/</w:t>
        </w:r>
      </w:hyperlink>
      <w:r w:rsidRPr="00E87BAB">
        <w:rPr>
          <w:rFonts w:eastAsia="Times New Roman" w:cs="Arial"/>
          <w:lang w:eastAsia="cs-CZ"/>
        </w:rPr>
        <w:t>.</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20. Reprezentační povinnosti:</w:t>
      </w:r>
      <w:r w:rsidRPr="00E87BAB">
        <w:rPr>
          <w:rFonts w:eastAsia="Times New Roman" w:cs="Arial"/>
          <w:lang w:eastAsia="cs-CZ"/>
        </w:rPr>
        <w:t xml:space="preserve"> Družstvo, jehož alespoň dva hráči základní sestavy plní v řádném termínu utkání reprezentační povinnosti ŠSČR, nebo startují na vrcholné mistrovské soutěži ŠSČR, nebo v kvalifikační soutěži o jeden stupeň nižší, a to v kterékoli kategorii, má právo požádat řídící orgán soutěže o změnu termínu zápasu. Musí tak však učinit na losovací schůzi nebo nejpozději 2 měsíce předem. Družstvo soupeře je povinno této žádosti vyhovět. Pokud se družstva v tomto případě nedohodnou na náhradním termínu, o termínu utkání rozhodne ŘO. Ve výjimečných případech může družstvo požádat ŘO o změnu termínu ve lhůtě kratší než 2 měsíce; každá taková žádost bude posouzena individuálně po konzultaci s družstvem soupeře. Do počtu 2 hráčů se započítávají pouze hráči těchto vrcholných soutěží, nikoliv hráči v doprovodných soutěžích, trenéři apod.</w:t>
      </w:r>
    </w:p>
    <w:p w:rsidR="009E79FD" w:rsidRPr="00E87BAB" w:rsidRDefault="009E79FD" w:rsidP="009E79FD">
      <w:pPr>
        <w:spacing w:after="120"/>
        <w:jc w:val="both"/>
        <w:rPr>
          <w:rFonts w:eastAsia="Times New Roman" w:cs="Arial"/>
          <w:lang w:eastAsia="cs-CZ"/>
        </w:rPr>
      </w:pPr>
      <w:r w:rsidRPr="00E87BAB">
        <w:rPr>
          <w:rFonts w:eastAsia="Times New Roman" w:cs="Arial"/>
          <w:b/>
          <w:bCs/>
          <w:lang w:eastAsia="cs-CZ"/>
        </w:rPr>
        <w:t>21. Poznámka:</w:t>
      </w:r>
      <w:r w:rsidRPr="00E87BAB">
        <w:rPr>
          <w:rFonts w:eastAsia="Times New Roman" w:cs="Arial"/>
          <w:lang w:eastAsia="cs-CZ"/>
        </w:rPr>
        <w:t xml:space="preserve"> Případy neuvedené v tomto rozpisu se řeší v souladu s platnou dokumentací ŠSČR, zejména s Pravidly FIDE, Soutěžním řádem, Disciplinárním řádem a Odvolacím řádem.</w:t>
      </w:r>
    </w:p>
    <w:p w:rsidR="009E79FD" w:rsidRPr="00E87BAB" w:rsidRDefault="009E79FD" w:rsidP="009E79FD">
      <w:pPr>
        <w:spacing w:after="120"/>
        <w:rPr>
          <w:rFonts w:eastAsia="Times New Roman" w:cs="Arial"/>
          <w:lang w:eastAsia="cs-CZ"/>
        </w:rPr>
      </w:pPr>
      <w:r w:rsidRPr="00E87BAB">
        <w:rPr>
          <w:rFonts w:eastAsia="Times New Roman" w:cs="Arial"/>
          <w:b/>
          <w:bCs/>
          <w:lang w:eastAsia="cs-CZ"/>
        </w:rPr>
        <w:t>Příloha č. 1:</w:t>
      </w:r>
      <w:r w:rsidRPr="00E87BAB">
        <w:rPr>
          <w:rFonts w:eastAsia="Times New Roman" w:cs="Arial"/>
          <w:lang w:eastAsia="cs-CZ"/>
        </w:rPr>
        <w:t xml:space="preserve"> Přihláška do </w:t>
      </w:r>
      <w:r w:rsidRPr="00E87BAB">
        <w:rPr>
          <w:rFonts w:eastAsia="Times New Roman" w:cs="Arial"/>
          <w:i/>
          <w:lang w:eastAsia="cs-CZ"/>
        </w:rPr>
        <w:t>tht</w:t>
      </w:r>
      <w:r w:rsidRPr="00E87BAB">
        <w:rPr>
          <w:rFonts w:eastAsia="Times New Roman" w:cs="Arial"/>
          <w:lang w:eastAsia="cs-CZ"/>
        </w:rPr>
        <w:t xml:space="preserve"> Extraligy ČR družstev</w:t>
      </w:r>
    </w:p>
    <w:p w:rsidR="009E79FD" w:rsidRPr="00E87BAB" w:rsidRDefault="009E79FD" w:rsidP="009E79FD">
      <w:pPr>
        <w:spacing w:after="120"/>
        <w:rPr>
          <w:rFonts w:eastAsia="Times New Roman" w:cs="Arial"/>
          <w:lang w:eastAsia="cs-CZ"/>
        </w:rPr>
      </w:pPr>
    </w:p>
    <w:p w:rsidR="009E79FD" w:rsidRPr="00E87BAB" w:rsidRDefault="009E79FD" w:rsidP="009E79FD">
      <w:pPr>
        <w:rPr>
          <w:rFonts w:eastAsia="Times New Roman" w:cs="Arial"/>
          <w:lang w:eastAsia="cs-CZ"/>
        </w:rPr>
      </w:pPr>
      <w:r w:rsidRPr="00E87BAB">
        <w:rPr>
          <w:rFonts w:eastAsia="Times New Roman" w:cs="Arial"/>
          <w:lang w:eastAsia="cs-CZ"/>
        </w:rPr>
        <w:t>Schváleno STK ŠSČR dne 15. 5. 2016 v Havlíčkově Brodě</w:t>
      </w:r>
    </w:p>
    <w:p w:rsidR="009E79FD" w:rsidRPr="00E87BAB" w:rsidRDefault="009E79FD" w:rsidP="009E79FD">
      <w:pPr>
        <w:spacing w:after="120"/>
        <w:rPr>
          <w:rFonts w:eastAsia="Times New Roman" w:cs="Arial"/>
          <w:lang w:eastAsia="cs-CZ"/>
        </w:rPr>
      </w:pPr>
    </w:p>
    <w:p w:rsidR="009E79FD" w:rsidRPr="00E87BAB" w:rsidRDefault="009E79FD" w:rsidP="009E79FD">
      <w:pPr>
        <w:spacing w:after="120"/>
        <w:rPr>
          <w:rFonts w:eastAsia="Times New Roman" w:cs="Arial"/>
          <w:lang w:eastAsia="cs-CZ"/>
        </w:rPr>
        <w:sectPr w:rsidR="009E79FD" w:rsidRPr="00E87BAB" w:rsidSect="004578E7">
          <w:headerReference w:type="default" r:id="rId30"/>
          <w:footerReference w:type="default" r:id="rId31"/>
          <w:headerReference w:type="first" r:id="rId32"/>
          <w:footerReference w:type="first" r:id="rId33"/>
          <w:pgSz w:w="11906" w:h="16838" w:code="9"/>
          <w:pgMar w:top="1701" w:right="1077" w:bottom="1418" w:left="1077" w:header="567" w:footer="567" w:gutter="0"/>
          <w:cols w:space="708"/>
          <w:docGrid w:linePitch="360"/>
        </w:sectPr>
      </w:pPr>
      <w:r w:rsidRPr="00E87BAB">
        <w:rPr>
          <w:rFonts w:eastAsia="Times New Roman" w:cs="Arial"/>
          <w:lang w:eastAsia="cs-CZ"/>
        </w:rPr>
        <w:t>Jan Malec, předseda STK ŠSČR</w:t>
      </w:r>
    </w:p>
    <w:p w:rsidR="009E79FD" w:rsidRPr="00E87BAB" w:rsidRDefault="009E79FD" w:rsidP="009E79FD">
      <w:pPr>
        <w:spacing w:before="360" w:after="120"/>
        <w:jc w:val="center"/>
        <w:rPr>
          <w:rFonts w:eastAsia="Times New Roman" w:cs="Arial"/>
          <w:spacing w:val="40"/>
          <w:sz w:val="32"/>
          <w:szCs w:val="32"/>
          <w:lang w:eastAsia="cs-CZ"/>
        </w:rPr>
      </w:pPr>
      <w:r w:rsidRPr="00E87BAB">
        <w:rPr>
          <w:rFonts w:eastAsia="Times New Roman" w:cs="Arial"/>
          <w:b/>
          <w:bCs/>
          <w:spacing w:val="40"/>
          <w:sz w:val="32"/>
          <w:szCs w:val="32"/>
          <w:lang w:eastAsia="cs-CZ"/>
        </w:rPr>
        <w:t xml:space="preserve">PŘIHLÁŠKA DO </w:t>
      </w:r>
      <w:r w:rsidRPr="00E87BAB">
        <w:rPr>
          <w:rFonts w:eastAsia="Times New Roman" w:cs="Arial"/>
          <w:b/>
          <w:bCs/>
          <w:i/>
          <w:spacing w:val="40"/>
          <w:sz w:val="32"/>
          <w:szCs w:val="32"/>
          <w:lang w:eastAsia="cs-CZ"/>
        </w:rPr>
        <w:t>tht</w:t>
      </w:r>
      <w:r w:rsidRPr="00E87BAB">
        <w:rPr>
          <w:rFonts w:eastAsia="Times New Roman" w:cs="Arial"/>
          <w:b/>
          <w:bCs/>
          <w:spacing w:val="40"/>
          <w:sz w:val="32"/>
          <w:szCs w:val="32"/>
          <w:lang w:eastAsia="cs-CZ"/>
        </w:rPr>
        <w:t xml:space="preserve"> EXTRALIGY ČR DRUŽSTEV</w:t>
      </w:r>
    </w:p>
    <w:p w:rsidR="009E79FD" w:rsidRPr="00E87BAB" w:rsidRDefault="009E79FD" w:rsidP="009E79FD">
      <w:pPr>
        <w:spacing w:after="120"/>
        <w:rPr>
          <w:rFonts w:eastAsia="Times New Roman" w:cs="Arial"/>
          <w:lang w:eastAsia="cs-CZ"/>
        </w:rPr>
      </w:pPr>
      <w:r w:rsidRPr="00E87BAB">
        <w:rPr>
          <w:rFonts w:eastAsia="Times New Roman" w:cs="Arial"/>
          <w:lang w:eastAsia="cs-CZ"/>
        </w:rPr>
        <w:t xml:space="preserve">Závazně se přihlašujeme do </w:t>
      </w:r>
      <w:r w:rsidRPr="00E87BAB">
        <w:rPr>
          <w:rFonts w:eastAsia="Times New Roman" w:cs="Arial"/>
          <w:i/>
          <w:lang w:eastAsia="cs-CZ"/>
        </w:rPr>
        <w:t>tht</w:t>
      </w:r>
      <w:r w:rsidRPr="00E87BAB">
        <w:rPr>
          <w:rFonts w:eastAsia="Times New Roman" w:cs="Arial"/>
          <w:lang w:eastAsia="cs-CZ"/>
        </w:rPr>
        <w:t xml:space="preserve"> Extraligy ČR družstev v šachu pro ročník </w:t>
      </w:r>
      <w:r w:rsidRPr="00E87BAB">
        <w:rPr>
          <w:rFonts w:eastAsia="Times New Roman" w:cs="Arial"/>
          <w:b/>
          <w:lang w:eastAsia="cs-CZ"/>
        </w:rPr>
        <w:t>2016/2017</w:t>
      </w:r>
      <w:r w:rsidRPr="00E87BAB">
        <w:rPr>
          <w:rFonts w:eastAsia="Times New Roman" w:cs="Arial"/>
          <w:lang w:eastAsia="cs-CZ"/>
        </w:rPr>
        <w:t>.</w:t>
      </w:r>
    </w:p>
    <w:p w:rsidR="009E79FD" w:rsidRPr="00E87BAB" w:rsidRDefault="009E79FD" w:rsidP="009E79FD">
      <w:pPr>
        <w:spacing w:after="120"/>
        <w:rPr>
          <w:rFonts w:eastAsia="Times New Roman" w:cs="Arial"/>
          <w:lang w:eastAsia="cs-CZ"/>
        </w:rPr>
      </w:pPr>
      <w:r w:rsidRPr="00E87BAB">
        <w:rPr>
          <w:rFonts w:eastAsia="Times New Roman" w:cs="Arial"/>
          <w:lang w:eastAsia="cs-CZ"/>
        </w:rPr>
        <w:t>Prohlašujeme, že jsme se seznámili s Rozpisem soutěže a dalšími soutěžními dokumenty, zavazujeme se je respektovat, řídit se pokyny orgánů ŠSČR a vedoucího soutěže a uhradit veškeré náklady se soutěží spojené.</w:t>
      </w:r>
    </w:p>
    <w:p w:rsidR="009E79FD" w:rsidRPr="00E87BAB" w:rsidRDefault="009E79FD" w:rsidP="009E79FD">
      <w:pPr>
        <w:spacing w:after="120"/>
        <w:rPr>
          <w:rFonts w:eastAsia="Times New Roman" w:cs="Arial"/>
          <w:lang w:eastAsia="cs-CZ"/>
        </w:rPr>
      </w:pPr>
      <w:r w:rsidRPr="00E87BAB">
        <w:rPr>
          <w:rFonts w:eastAsia="Times New Roman" w:cs="Arial"/>
          <w:lang w:eastAsia="cs-CZ"/>
        </w:rPr>
        <w:t>Název družstva ………………………………………………………………………………………………………………………………………………</w:t>
      </w:r>
    </w:p>
    <w:p w:rsidR="009E79FD" w:rsidRPr="00E87BAB" w:rsidRDefault="009E79FD" w:rsidP="009E79FD">
      <w:pPr>
        <w:spacing w:after="120"/>
        <w:rPr>
          <w:rFonts w:eastAsia="Times New Roman" w:cs="Arial"/>
          <w:lang w:eastAsia="cs-CZ"/>
        </w:rPr>
      </w:pPr>
      <w:r w:rsidRPr="00E87BAB">
        <w:rPr>
          <w:rFonts w:eastAsia="Times New Roman" w:cs="Arial"/>
          <w:lang w:eastAsia="cs-CZ"/>
        </w:rPr>
        <w:t xml:space="preserve">Oddíl (přesný název dle evidence na </w:t>
      </w:r>
      <w:hyperlink r:id="rId34" w:history="1">
        <w:r w:rsidRPr="00E87BAB">
          <w:rPr>
            <w:rStyle w:val="Hypertextovodkaz"/>
            <w:rFonts w:eastAsia="Times New Roman" w:cs="Arial"/>
            <w:lang w:eastAsia="cs-CZ"/>
          </w:rPr>
          <w:t>http://db.chess.cz</w:t>
        </w:r>
      </w:hyperlink>
      <w:r w:rsidRPr="00E87BAB">
        <w:rPr>
          <w:rFonts w:eastAsia="Times New Roman" w:cs="Arial"/>
          <w:lang w:eastAsia="cs-CZ"/>
        </w:rPr>
        <w:t>) ………………………………………………………………………………</w:t>
      </w:r>
    </w:p>
    <w:p w:rsidR="009E79FD" w:rsidRPr="00E87BAB" w:rsidRDefault="009E79FD" w:rsidP="009E79FD">
      <w:pPr>
        <w:spacing w:after="120"/>
        <w:rPr>
          <w:rFonts w:eastAsia="Times New Roman" w:cs="Arial"/>
          <w:lang w:eastAsia="cs-CZ"/>
        </w:rPr>
      </w:pPr>
      <w:r w:rsidRPr="00E87BAB">
        <w:rPr>
          <w:rFonts w:eastAsia="Times New Roman" w:cs="Arial"/>
          <w:lang w:eastAsia="cs-CZ"/>
        </w:rPr>
        <w:t>Zřizovatel (právní subjekt - TJ, klub, atp.) ………………………………………………………………………………………………………</w:t>
      </w:r>
    </w:p>
    <w:p w:rsidR="009E79FD" w:rsidRPr="00E87BAB" w:rsidRDefault="009E79FD" w:rsidP="009E79FD">
      <w:pPr>
        <w:spacing w:after="120"/>
        <w:rPr>
          <w:rFonts w:eastAsia="Times New Roman" w:cs="Arial"/>
          <w:lang w:eastAsia="cs-CZ"/>
        </w:rPr>
      </w:pPr>
      <w:r w:rsidRPr="00E87BAB">
        <w:rPr>
          <w:rFonts w:eastAsia="Times New Roman" w:cs="Arial"/>
          <w:lang w:eastAsia="cs-CZ"/>
        </w:rPr>
        <w:t>adresa ……………………………………………………………………………………………………… IČ: ………………………………………………</w:t>
      </w:r>
    </w:p>
    <w:p w:rsidR="009E79FD" w:rsidRPr="00E87BAB" w:rsidRDefault="009E79FD" w:rsidP="009E79FD">
      <w:pPr>
        <w:spacing w:after="120"/>
        <w:rPr>
          <w:rFonts w:eastAsia="Times New Roman" w:cs="Arial"/>
          <w:lang w:eastAsia="cs-CZ"/>
        </w:rPr>
      </w:pPr>
      <w:r w:rsidRPr="00E87BAB">
        <w:rPr>
          <w:rFonts w:eastAsia="Times New Roman" w:cs="Arial"/>
          <w:lang w:eastAsia="cs-CZ"/>
        </w:rPr>
        <w:t>*/Adresa hrací místnosti…………………………………………………………………………………………………………………………………</w:t>
      </w:r>
    </w:p>
    <w:p w:rsidR="009E79FD" w:rsidRPr="00E87BAB" w:rsidRDefault="009E79FD" w:rsidP="009E79FD">
      <w:pPr>
        <w:spacing w:after="120"/>
        <w:rPr>
          <w:rFonts w:eastAsia="Times New Roman" w:cs="Arial"/>
          <w:lang w:eastAsia="cs-CZ"/>
        </w:rPr>
      </w:pPr>
      <w:r w:rsidRPr="00E87BAB">
        <w:rPr>
          <w:rFonts w:eastAsia="Times New Roman" w:cs="Arial"/>
          <w:lang w:eastAsia="cs-CZ"/>
        </w:rPr>
        <w:t>………………………………………………………………………………………………………………………………………………………………………</w:t>
      </w:r>
    </w:p>
    <w:p w:rsidR="009E79FD" w:rsidRPr="00E87BAB" w:rsidRDefault="009E79FD" w:rsidP="009E79FD">
      <w:pPr>
        <w:spacing w:after="120"/>
        <w:rPr>
          <w:rFonts w:eastAsia="Times New Roman" w:cs="Arial"/>
          <w:lang w:eastAsia="cs-CZ"/>
        </w:rPr>
      </w:pPr>
    </w:p>
    <w:p w:rsidR="009E79FD" w:rsidRPr="00E87BAB" w:rsidRDefault="009E79FD" w:rsidP="009E79FD">
      <w:pPr>
        <w:spacing w:after="120"/>
        <w:rPr>
          <w:rFonts w:eastAsia="Times New Roman" w:cs="Arial"/>
          <w:lang w:eastAsia="cs-CZ"/>
        </w:rPr>
      </w:pPr>
      <w:r w:rsidRPr="00E87BAB">
        <w:rPr>
          <w:rFonts w:eastAsia="Times New Roman" w:cs="Arial"/>
          <w:lang w:eastAsia="cs-CZ"/>
        </w:rPr>
        <w:t>*/Kapitán ……………………………………………………………………………………………………… mobil ……………………………………</w:t>
      </w:r>
    </w:p>
    <w:p w:rsidR="009E79FD" w:rsidRPr="00E87BAB" w:rsidRDefault="009E79FD" w:rsidP="009E79FD">
      <w:pPr>
        <w:spacing w:after="120"/>
        <w:rPr>
          <w:rFonts w:eastAsia="Times New Roman" w:cs="Arial"/>
          <w:lang w:eastAsia="cs-CZ"/>
        </w:rPr>
      </w:pPr>
      <w:r w:rsidRPr="00E87BAB">
        <w:rPr>
          <w:rFonts w:eastAsia="Times New Roman" w:cs="Arial"/>
          <w:lang w:eastAsia="cs-CZ"/>
        </w:rPr>
        <w:t>e-mail: …………………………………………………………………………………… tel. byt/zam. ………………………………………………</w:t>
      </w:r>
    </w:p>
    <w:p w:rsidR="009E79FD" w:rsidRPr="00E87BAB" w:rsidRDefault="009E79FD" w:rsidP="009E79FD">
      <w:pPr>
        <w:spacing w:after="120"/>
        <w:rPr>
          <w:rFonts w:eastAsia="Times New Roman" w:cs="Arial"/>
          <w:lang w:eastAsia="cs-CZ"/>
        </w:rPr>
      </w:pPr>
      <w:r w:rsidRPr="00E87BAB">
        <w:rPr>
          <w:rFonts w:eastAsia="Times New Roman" w:cs="Arial"/>
          <w:lang w:eastAsia="cs-CZ"/>
        </w:rPr>
        <w:t>adresa …………………………………………………………………………………………………………………… PSČ ………………………………</w:t>
      </w:r>
    </w:p>
    <w:p w:rsidR="009E79FD" w:rsidRPr="00E87BAB" w:rsidRDefault="009E79FD" w:rsidP="009E79FD">
      <w:pPr>
        <w:spacing w:after="120"/>
        <w:rPr>
          <w:rFonts w:eastAsia="Times New Roman" w:cs="Arial"/>
          <w:lang w:eastAsia="cs-CZ"/>
        </w:rPr>
      </w:pPr>
    </w:p>
    <w:p w:rsidR="009E79FD" w:rsidRPr="00E87BAB" w:rsidRDefault="009E79FD" w:rsidP="009E79FD">
      <w:pPr>
        <w:spacing w:after="120"/>
        <w:rPr>
          <w:rFonts w:eastAsia="Times New Roman" w:cs="Arial"/>
          <w:lang w:eastAsia="cs-CZ"/>
        </w:rPr>
      </w:pPr>
      <w:r w:rsidRPr="00E87BAB">
        <w:rPr>
          <w:rFonts w:eastAsia="Times New Roman" w:cs="Arial"/>
          <w:lang w:eastAsia="cs-CZ"/>
        </w:rPr>
        <w:t>*/Zástupce …………………………………………………………………………………………………… mobil ……………………………………</w:t>
      </w:r>
    </w:p>
    <w:p w:rsidR="009E79FD" w:rsidRPr="00E87BAB" w:rsidRDefault="009E79FD" w:rsidP="009E79FD">
      <w:pPr>
        <w:spacing w:after="120"/>
        <w:rPr>
          <w:rFonts w:eastAsia="Times New Roman" w:cs="Arial"/>
          <w:lang w:eastAsia="cs-CZ"/>
        </w:rPr>
      </w:pPr>
      <w:r w:rsidRPr="00E87BAB">
        <w:rPr>
          <w:rFonts w:eastAsia="Times New Roman" w:cs="Arial"/>
          <w:lang w:eastAsia="cs-CZ"/>
        </w:rPr>
        <w:t>e-mail: …………………………………………………………………………………… tel. byt/zam. ………………………………………………</w:t>
      </w:r>
    </w:p>
    <w:p w:rsidR="009E79FD" w:rsidRPr="00E87BAB" w:rsidRDefault="009E79FD" w:rsidP="009E79FD">
      <w:pPr>
        <w:spacing w:after="120"/>
        <w:rPr>
          <w:rFonts w:eastAsia="Times New Roman" w:cs="Arial"/>
          <w:lang w:eastAsia="cs-CZ"/>
        </w:rPr>
      </w:pPr>
      <w:r w:rsidRPr="00E87BAB">
        <w:rPr>
          <w:rFonts w:eastAsia="Times New Roman" w:cs="Arial"/>
          <w:lang w:eastAsia="cs-CZ"/>
        </w:rPr>
        <w:t>adresa …………………………………………………………………………………………………………………… PSČ ………………………………</w:t>
      </w:r>
    </w:p>
    <w:p w:rsidR="009E79FD" w:rsidRPr="00E87BAB" w:rsidRDefault="009E79FD" w:rsidP="009E79FD">
      <w:pPr>
        <w:spacing w:after="120"/>
        <w:rPr>
          <w:rFonts w:eastAsia="Times New Roman" w:cs="Arial"/>
          <w:lang w:eastAsia="cs-CZ"/>
        </w:rPr>
      </w:pPr>
    </w:p>
    <w:p w:rsidR="009E79FD" w:rsidRPr="00E87BAB" w:rsidRDefault="009E79FD" w:rsidP="009E79FD">
      <w:pPr>
        <w:spacing w:after="120"/>
        <w:rPr>
          <w:rFonts w:eastAsia="Times New Roman" w:cs="Arial"/>
          <w:lang w:eastAsia="cs-CZ"/>
        </w:rPr>
      </w:pPr>
      <w:r w:rsidRPr="00E87BAB">
        <w:rPr>
          <w:rFonts w:eastAsia="Times New Roman" w:cs="Arial"/>
          <w:lang w:eastAsia="cs-CZ"/>
        </w:rPr>
        <w:t>*/Osoba pro příjem korespondence ……………………………………………………………… mobil ……………………………………</w:t>
      </w:r>
    </w:p>
    <w:p w:rsidR="009E79FD" w:rsidRPr="00E87BAB" w:rsidRDefault="009E79FD" w:rsidP="009E79FD">
      <w:pPr>
        <w:spacing w:after="120"/>
        <w:rPr>
          <w:rFonts w:eastAsia="Times New Roman" w:cs="Arial"/>
          <w:lang w:eastAsia="cs-CZ"/>
        </w:rPr>
      </w:pPr>
      <w:r w:rsidRPr="00E87BAB">
        <w:rPr>
          <w:rFonts w:eastAsia="Times New Roman" w:cs="Arial"/>
          <w:lang w:eastAsia="cs-CZ"/>
        </w:rPr>
        <w:t>e-mail: …………………………………………………………………………………… tel. byt/zam. ………………………………………………</w:t>
      </w:r>
    </w:p>
    <w:p w:rsidR="009E79FD" w:rsidRPr="00E87BAB" w:rsidRDefault="009E79FD" w:rsidP="009E79FD">
      <w:pPr>
        <w:spacing w:after="120"/>
        <w:rPr>
          <w:rFonts w:eastAsia="Times New Roman" w:cs="Arial"/>
          <w:lang w:eastAsia="cs-CZ"/>
        </w:rPr>
      </w:pPr>
      <w:r w:rsidRPr="00E87BAB">
        <w:rPr>
          <w:rFonts w:eastAsia="Times New Roman" w:cs="Arial"/>
          <w:lang w:eastAsia="cs-CZ"/>
        </w:rPr>
        <w:t>adresa …………………………………………………………………………………………………………………… PSČ ………………………………</w:t>
      </w:r>
    </w:p>
    <w:p w:rsidR="009E79FD" w:rsidRPr="00E87BAB" w:rsidRDefault="009E79FD" w:rsidP="009E79FD">
      <w:pPr>
        <w:spacing w:after="120"/>
        <w:ind w:right="-143"/>
        <w:jc w:val="both"/>
        <w:rPr>
          <w:rFonts w:eastAsia="Times New Roman" w:cs="Arial"/>
          <w:lang w:eastAsia="cs-CZ"/>
        </w:rPr>
      </w:pPr>
      <w:r w:rsidRPr="00E87BAB">
        <w:rPr>
          <w:rFonts w:eastAsia="Times New Roman" w:cs="Arial"/>
          <w:lang w:eastAsia="cs-CZ"/>
        </w:rPr>
        <w:t xml:space="preserve">Přihlášku odešlete </w:t>
      </w:r>
      <w:r w:rsidRPr="00E87BAB">
        <w:rPr>
          <w:rFonts w:eastAsia="Times New Roman" w:cs="Arial"/>
          <w:b/>
          <w:bCs/>
          <w:lang w:eastAsia="cs-CZ"/>
        </w:rPr>
        <w:t>e-mailem</w:t>
      </w:r>
      <w:r w:rsidRPr="00E87BAB">
        <w:rPr>
          <w:rFonts w:eastAsia="Times New Roman" w:cs="Arial"/>
          <w:lang w:eastAsia="cs-CZ"/>
        </w:rPr>
        <w:t xml:space="preserve"> nejpozději do </w:t>
      </w:r>
      <w:r w:rsidRPr="00E87BAB">
        <w:rPr>
          <w:rFonts w:eastAsia="Times New Roman" w:cs="Arial"/>
          <w:b/>
          <w:bCs/>
          <w:lang w:eastAsia="cs-CZ"/>
        </w:rPr>
        <w:t>30. června 2016</w:t>
      </w:r>
      <w:r w:rsidRPr="00E87BAB">
        <w:rPr>
          <w:rFonts w:eastAsia="Times New Roman" w:cs="Arial"/>
          <w:lang w:eastAsia="cs-CZ"/>
        </w:rPr>
        <w:t xml:space="preserve"> na adresu vedoucího </w:t>
      </w:r>
      <w:r w:rsidRPr="00E87BAB">
        <w:rPr>
          <w:rFonts w:eastAsia="Times New Roman" w:cs="Arial"/>
          <w:i/>
          <w:lang w:eastAsia="cs-CZ"/>
        </w:rPr>
        <w:t>tht</w:t>
      </w:r>
      <w:r w:rsidRPr="00E87BAB">
        <w:rPr>
          <w:rFonts w:eastAsia="Times New Roman" w:cs="Arial"/>
          <w:lang w:eastAsia="cs-CZ"/>
        </w:rPr>
        <w:t xml:space="preserve"> Extraligy (</w:t>
      </w:r>
      <w:hyperlink r:id="rId35" w:history="1">
        <w:r w:rsidRPr="00E87BAB">
          <w:rPr>
            <w:rStyle w:val="Hypertextovodkaz"/>
            <w:rFonts w:eastAsia="Times New Roman" w:cs="Arial"/>
            <w:lang w:eastAsia="cs-CZ"/>
          </w:rPr>
          <w:t>smajzr@email.cz</w:t>
        </w:r>
      </w:hyperlink>
      <w:r w:rsidRPr="00E87BAB">
        <w:rPr>
          <w:rFonts w:eastAsia="Times New Roman" w:cs="Arial"/>
          <w:lang w:eastAsia="cs-CZ"/>
        </w:rPr>
        <w:t xml:space="preserve">). Přijetí přihlášky vedoucí </w:t>
      </w:r>
      <w:r w:rsidRPr="00E87BAB">
        <w:rPr>
          <w:rFonts w:eastAsia="Times New Roman" w:cs="Arial"/>
          <w:i/>
          <w:lang w:eastAsia="cs-CZ"/>
        </w:rPr>
        <w:t>tht</w:t>
      </w:r>
      <w:r w:rsidRPr="00E87BAB">
        <w:rPr>
          <w:rFonts w:eastAsia="Times New Roman" w:cs="Arial"/>
          <w:lang w:eastAsia="cs-CZ"/>
        </w:rPr>
        <w:t xml:space="preserve"> Extraligy potvrdí e-mailovou odpovědí.</w:t>
      </w:r>
    </w:p>
    <w:p w:rsidR="009E79FD" w:rsidRPr="00E87BAB" w:rsidRDefault="009E79FD" w:rsidP="00CC422A">
      <w:pPr>
        <w:spacing w:after="120"/>
        <w:jc w:val="center"/>
        <w:rPr>
          <w:rFonts w:eastAsia="Times New Roman" w:cs="Arial"/>
          <w:lang w:eastAsia="cs-CZ"/>
        </w:rPr>
      </w:pPr>
    </w:p>
    <w:p w:rsidR="009E79FD" w:rsidRPr="00E87BAB" w:rsidRDefault="009E79FD" w:rsidP="009E79FD">
      <w:pPr>
        <w:tabs>
          <w:tab w:val="left" w:pos="6096"/>
        </w:tabs>
      </w:pPr>
      <w:r w:rsidRPr="00E87BAB">
        <w:t>……………………………………………………</w:t>
      </w:r>
      <w:r w:rsidRPr="00E87BAB">
        <w:tab/>
        <w:t>……………………………………………………</w:t>
      </w:r>
    </w:p>
    <w:p w:rsidR="009E79FD" w:rsidRPr="00E87BAB" w:rsidRDefault="009E79FD" w:rsidP="009E79FD">
      <w:pPr>
        <w:tabs>
          <w:tab w:val="left" w:pos="709"/>
          <w:tab w:val="left" w:pos="6521"/>
        </w:tabs>
      </w:pPr>
      <w:r w:rsidRPr="00E87BAB">
        <w:tab/>
        <w:t>zřizovatel, razítko**/</w:t>
      </w:r>
      <w:r w:rsidRPr="00E87BAB">
        <w:tab/>
        <w:t>předseda oddílu, razítko</w:t>
      </w:r>
    </w:p>
    <w:p w:rsidR="009E79FD" w:rsidRPr="00E87BAB" w:rsidRDefault="009E79FD" w:rsidP="009E79FD"/>
    <w:p w:rsidR="009E79FD" w:rsidRPr="00E87BAB" w:rsidRDefault="009E79FD" w:rsidP="009E79FD">
      <w:pPr>
        <w:spacing w:after="120"/>
      </w:pPr>
      <w:r w:rsidRPr="00E87BAB">
        <w:t>*/ nepovinné údaje (údaje sloužící pro komunikaci VS se zástupci družstva)</w:t>
      </w:r>
    </w:p>
    <w:p w:rsidR="009E79FD" w:rsidRPr="00E87BAB" w:rsidRDefault="009E79FD" w:rsidP="009E79FD">
      <w:r w:rsidRPr="00E87BAB">
        <w:t>**/ nepotvrzuje se, je-li oddíl samostatným právním subjektem</w:t>
      </w:r>
    </w:p>
    <w:p w:rsidR="00F53B9E" w:rsidRPr="00E87BAB" w:rsidRDefault="00F53B9E" w:rsidP="00C3592C">
      <w:pPr>
        <w:pStyle w:val="STK-text"/>
      </w:pPr>
    </w:p>
    <w:p w:rsidR="00F53B9E" w:rsidRPr="00E87BAB" w:rsidRDefault="00F53B9E" w:rsidP="00C3592C">
      <w:pPr>
        <w:pStyle w:val="STK-text"/>
        <w:sectPr w:rsidR="00F53B9E" w:rsidRPr="00E87BAB" w:rsidSect="00CC422A">
          <w:headerReference w:type="first" r:id="rId36"/>
          <w:footerReference w:type="first" r:id="rId37"/>
          <w:pgSz w:w="11906" w:h="16838" w:code="9"/>
          <w:pgMar w:top="1134" w:right="1134" w:bottom="851" w:left="1134" w:header="454" w:footer="454" w:gutter="0"/>
          <w:cols w:space="708"/>
          <w:titlePg/>
          <w:docGrid w:linePitch="360"/>
        </w:sectPr>
      </w:pPr>
    </w:p>
    <w:p w:rsidR="009E79FD" w:rsidRPr="00E87BAB" w:rsidRDefault="009E79FD" w:rsidP="009E79FD">
      <w:pPr>
        <w:pStyle w:val="STK-text"/>
        <w:spacing w:before="240" w:after="240"/>
      </w:pPr>
      <w:r w:rsidRPr="00E87BAB">
        <w:rPr>
          <w:rFonts w:ascii="Calibri" w:hAnsi="Calibri"/>
          <w:b/>
          <w:color w:val="000000"/>
        </w:rPr>
        <w:t>Příloha G</w:t>
      </w:r>
    </w:p>
    <w:p w:rsidR="00F25AAB" w:rsidRPr="00E87BAB" w:rsidRDefault="00F25AAB" w:rsidP="00F25AAB">
      <w:pPr>
        <w:spacing w:before="240"/>
        <w:jc w:val="center"/>
        <w:outlineLvl w:val="0"/>
        <w:rPr>
          <w:rFonts w:ascii="Calibri" w:hAnsi="Calibri"/>
          <w:b/>
          <w:sz w:val="40"/>
        </w:rPr>
      </w:pPr>
      <w:r w:rsidRPr="00E87BAB">
        <w:rPr>
          <w:rFonts w:ascii="Calibri" w:hAnsi="Calibri"/>
          <w:b/>
          <w:sz w:val="40"/>
        </w:rPr>
        <w:t>Rozpis soutěží družstev řízených ŠSČR - ročník 2016/2017</w:t>
      </w:r>
    </w:p>
    <w:p w:rsidR="00F25AAB" w:rsidRPr="00E87BAB" w:rsidRDefault="00F25AAB" w:rsidP="00F25AAB">
      <w:pPr>
        <w:jc w:val="center"/>
        <w:rPr>
          <w:rFonts w:ascii="Calibri" w:hAnsi="Calibri"/>
          <w:b/>
          <w:sz w:val="40"/>
        </w:rPr>
      </w:pPr>
      <w:r w:rsidRPr="00E87BAB">
        <w:rPr>
          <w:rFonts w:ascii="Calibri" w:hAnsi="Calibri"/>
          <w:b/>
          <w:sz w:val="40"/>
        </w:rPr>
        <w:t>(1. a 2. liga)</w:t>
      </w:r>
    </w:p>
    <w:p w:rsidR="00F25AAB" w:rsidRPr="00E87BAB" w:rsidRDefault="00F25AAB" w:rsidP="00F25AAB">
      <w:pPr>
        <w:spacing w:before="360" w:after="240"/>
        <w:outlineLvl w:val="0"/>
        <w:rPr>
          <w:rFonts w:ascii="Calibri" w:hAnsi="Calibri"/>
          <w:b/>
          <w:szCs w:val="24"/>
        </w:rPr>
      </w:pPr>
      <w:r w:rsidRPr="00E87BAB">
        <w:rPr>
          <w:rFonts w:ascii="Calibri" w:hAnsi="Calibri"/>
          <w:b/>
          <w:szCs w:val="24"/>
        </w:rPr>
        <w:t>1. Adresář vedoucích soutěží, kontakty</w:t>
      </w:r>
    </w:p>
    <w:p w:rsidR="00F25AAB" w:rsidRPr="00E87BAB" w:rsidRDefault="00F25AAB" w:rsidP="00F25AAB">
      <w:pPr>
        <w:outlineLvl w:val="0"/>
        <w:rPr>
          <w:rFonts w:ascii="Calibri" w:hAnsi="Calibri"/>
          <w:b/>
        </w:rPr>
      </w:pPr>
      <w:r w:rsidRPr="00E87BAB">
        <w:rPr>
          <w:rFonts w:ascii="Calibri" w:hAnsi="Calibri"/>
          <w:b/>
        </w:rPr>
        <w:t>1. liga západ</w:t>
      </w:r>
    </w:p>
    <w:p w:rsidR="00F25AAB" w:rsidRPr="00E87BAB" w:rsidRDefault="00F25AAB" w:rsidP="00F25AAB">
      <w:pPr>
        <w:rPr>
          <w:rFonts w:ascii="Calibri" w:hAnsi="Calibri"/>
        </w:rPr>
      </w:pPr>
      <w:r w:rsidRPr="00E87BAB">
        <w:rPr>
          <w:rFonts w:ascii="Calibri" w:hAnsi="Calibri"/>
        </w:rPr>
        <w:t>Martin Šmajzr, Polní 1339, 562 06 Ústí nad Orlicí 6,</w:t>
      </w:r>
    </w:p>
    <w:p w:rsidR="00F25AAB" w:rsidRPr="00E87BAB" w:rsidRDefault="00F25AAB" w:rsidP="00F25AAB">
      <w:pPr>
        <w:spacing w:after="120"/>
        <w:rPr>
          <w:rFonts w:ascii="Calibri" w:hAnsi="Calibri"/>
        </w:rPr>
      </w:pPr>
      <w:r w:rsidRPr="00E87BAB">
        <w:rPr>
          <w:rFonts w:ascii="Calibri" w:hAnsi="Calibri"/>
        </w:rPr>
        <w:t xml:space="preserve">mobil: 605 158 028, e-mail: </w:t>
      </w:r>
      <w:hyperlink r:id="rId38" w:history="1">
        <w:r w:rsidRPr="00E87BAB">
          <w:rPr>
            <w:rStyle w:val="Hypertextovodkaz"/>
            <w:rFonts w:ascii="Calibri" w:hAnsi="Calibri"/>
          </w:rPr>
          <w:t>smajzr@email.cz</w:t>
        </w:r>
      </w:hyperlink>
    </w:p>
    <w:p w:rsidR="00F25AAB" w:rsidRPr="00E87BAB" w:rsidRDefault="00F25AAB" w:rsidP="00F25AAB">
      <w:pPr>
        <w:outlineLvl w:val="0"/>
        <w:rPr>
          <w:rFonts w:ascii="Calibri" w:hAnsi="Calibri"/>
          <w:b/>
        </w:rPr>
      </w:pPr>
      <w:r w:rsidRPr="00E87BAB">
        <w:rPr>
          <w:rFonts w:ascii="Calibri" w:hAnsi="Calibri"/>
          <w:b/>
        </w:rPr>
        <w:t>1. liga východ</w:t>
      </w:r>
    </w:p>
    <w:p w:rsidR="00F25AAB" w:rsidRPr="00E87BAB" w:rsidRDefault="00F25AAB" w:rsidP="00F25AAB">
      <w:pPr>
        <w:rPr>
          <w:rFonts w:ascii="Calibri" w:hAnsi="Calibri"/>
        </w:rPr>
      </w:pPr>
      <w:r w:rsidRPr="00E87BAB">
        <w:rPr>
          <w:rFonts w:ascii="Calibri" w:hAnsi="Calibri"/>
        </w:rPr>
        <w:t>Petr Záruba, Jiráskova 568, 738 01 Frýdek-Místek,</w:t>
      </w:r>
    </w:p>
    <w:p w:rsidR="00F25AAB" w:rsidRPr="00E87BAB" w:rsidRDefault="00F25AAB" w:rsidP="00F25AAB">
      <w:pPr>
        <w:spacing w:after="120"/>
        <w:rPr>
          <w:rFonts w:ascii="Calibri" w:hAnsi="Calibri"/>
        </w:rPr>
      </w:pPr>
      <w:r w:rsidRPr="00E87BAB">
        <w:rPr>
          <w:rFonts w:ascii="Calibri" w:hAnsi="Calibri"/>
        </w:rPr>
        <w:t xml:space="preserve">mobil: </w:t>
      </w:r>
      <w:r w:rsidRPr="00E87BAB">
        <w:rPr>
          <w:rFonts w:ascii="Calibri" w:hAnsi="Calibri" w:cs="Calibri"/>
        </w:rPr>
        <w:t>739 642 815</w:t>
      </w:r>
      <w:r w:rsidRPr="00E87BAB">
        <w:rPr>
          <w:rFonts w:ascii="Calibri" w:hAnsi="Calibri"/>
        </w:rPr>
        <w:t xml:space="preserve">, e-mail: </w:t>
      </w:r>
      <w:hyperlink r:id="rId39" w:history="1">
        <w:r w:rsidRPr="00E87BAB">
          <w:rPr>
            <w:rStyle w:val="Hypertextovodkaz"/>
            <w:rFonts w:ascii="Calibri" w:hAnsi="Calibri"/>
          </w:rPr>
          <w:t>zaruba@chessfm.cz</w:t>
        </w:r>
      </w:hyperlink>
    </w:p>
    <w:p w:rsidR="00F25AAB" w:rsidRPr="00E87BAB" w:rsidRDefault="00F25AAB" w:rsidP="00F25AAB">
      <w:pPr>
        <w:rPr>
          <w:rFonts w:ascii="Calibri" w:hAnsi="Calibri"/>
          <w:b/>
        </w:rPr>
      </w:pPr>
      <w:r w:rsidRPr="00E87BAB">
        <w:rPr>
          <w:rFonts w:ascii="Calibri" w:hAnsi="Calibri"/>
          <w:sz w:val="16"/>
        </w:rPr>
        <w:t xml:space="preserve"> </w:t>
      </w:r>
      <w:r w:rsidRPr="00E87BAB">
        <w:rPr>
          <w:rFonts w:ascii="Calibri" w:hAnsi="Calibri"/>
          <w:b/>
        </w:rPr>
        <w:t>2. liga A</w:t>
      </w:r>
    </w:p>
    <w:p w:rsidR="00F25AAB" w:rsidRPr="00E87BAB" w:rsidRDefault="00F25AAB" w:rsidP="00F25AAB">
      <w:pPr>
        <w:rPr>
          <w:rFonts w:ascii="Calibri" w:hAnsi="Calibri"/>
        </w:rPr>
      </w:pPr>
      <w:r w:rsidRPr="00E87BAB">
        <w:rPr>
          <w:rFonts w:ascii="Calibri" w:hAnsi="Calibri"/>
        </w:rPr>
        <w:t>Václav Václavík, Žlutická 13, 323 00 Plzeň,</w:t>
      </w:r>
    </w:p>
    <w:p w:rsidR="00F25AAB" w:rsidRPr="00E87BAB" w:rsidRDefault="00F25AAB" w:rsidP="00F25AAB">
      <w:pPr>
        <w:spacing w:after="120"/>
        <w:rPr>
          <w:rFonts w:ascii="Calibri" w:hAnsi="Calibri"/>
        </w:rPr>
      </w:pPr>
      <w:r w:rsidRPr="00E87BAB">
        <w:rPr>
          <w:rFonts w:ascii="Calibri" w:hAnsi="Calibri"/>
        </w:rPr>
        <w:t xml:space="preserve">mobil: 602 528 542, e-mail: </w:t>
      </w:r>
      <w:hyperlink r:id="rId40" w:history="1">
        <w:r w:rsidRPr="00E87BAB">
          <w:rPr>
            <w:rStyle w:val="Hypertextovodkaz"/>
            <w:rFonts w:ascii="Calibri" w:hAnsi="Calibri"/>
          </w:rPr>
          <w:t>waclavik@volny.cz</w:t>
        </w:r>
      </w:hyperlink>
    </w:p>
    <w:p w:rsidR="00F25AAB" w:rsidRPr="00E87BAB" w:rsidRDefault="00F25AAB" w:rsidP="00F25AAB">
      <w:pPr>
        <w:outlineLvl w:val="0"/>
        <w:rPr>
          <w:rFonts w:ascii="Calibri" w:hAnsi="Calibri"/>
        </w:rPr>
      </w:pPr>
      <w:r w:rsidRPr="00E87BAB">
        <w:rPr>
          <w:rFonts w:ascii="Calibri" w:hAnsi="Calibri"/>
          <w:b/>
        </w:rPr>
        <w:t>2. liga B</w:t>
      </w:r>
    </w:p>
    <w:p w:rsidR="00F25AAB" w:rsidRPr="00E87BAB" w:rsidRDefault="00F25AAB" w:rsidP="00F25AAB">
      <w:pPr>
        <w:rPr>
          <w:rFonts w:ascii="Calibri" w:hAnsi="Calibri"/>
        </w:rPr>
      </w:pPr>
      <w:r w:rsidRPr="00E87BAB">
        <w:rPr>
          <w:rFonts w:ascii="Calibri" w:hAnsi="Calibri"/>
        </w:rPr>
        <w:t>Michal Babička, Školní 28, 405 02 Děčín,</w:t>
      </w:r>
    </w:p>
    <w:p w:rsidR="00F25AAB" w:rsidRPr="00E87BAB" w:rsidRDefault="00F25AAB" w:rsidP="00F25AAB">
      <w:pPr>
        <w:spacing w:after="120"/>
        <w:rPr>
          <w:rFonts w:ascii="Calibri" w:hAnsi="Calibri"/>
        </w:rPr>
      </w:pPr>
      <w:r w:rsidRPr="00E87BAB">
        <w:rPr>
          <w:rFonts w:ascii="Calibri" w:hAnsi="Calibri"/>
        </w:rPr>
        <w:t xml:space="preserve">mobil: 606 394 099, e-mail: </w:t>
      </w:r>
      <w:hyperlink r:id="rId41" w:history="1">
        <w:r w:rsidRPr="00E87BAB">
          <w:rPr>
            <w:rStyle w:val="Hypertextovodkaz"/>
            <w:rFonts w:ascii="Calibri" w:hAnsi="Calibri"/>
          </w:rPr>
          <w:t>mbabicka@centrum.cz</w:t>
        </w:r>
      </w:hyperlink>
    </w:p>
    <w:p w:rsidR="00F25AAB" w:rsidRPr="00E87BAB" w:rsidRDefault="00F25AAB" w:rsidP="00F25AAB">
      <w:pPr>
        <w:outlineLvl w:val="0"/>
        <w:rPr>
          <w:rFonts w:ascii="Calibri" w:hAnsi="Calibri"/>
          <w:b/>
        </w:rPr>
      </w:pPr>
      <w:r w:rsidRPr="00E87BAB">
        <w:rPr>
          <w:rFonts w:ascii="Calibri" w:hAnsi="Calibri"/>
          <w:b/>
        </w:rPr>
        <w:t>2. liga C</w:t>
      </w:r>
    </w:p>
    <w:p w:rsidR="00F25AAB" w:rsidRPr="00E87BAB" w:rsidRDefault="00F25AAB" w:rsidP="00F25AAB">
      <w:pPr>
        <w:rPr>
          <w:rFonts w:ascii="Calibri" w:hAnsi="Calibri"/>
        </w:rPr>
      </w:pPr>
      <w:r w:rsidRPr="00E87BAB">
        <w:rPr>
          <w:rFonts w:ascii="Calibri" w:hAnsi="Calibri"/>
        </w:rPr>
        <w:t>Martin Šmajzr, Polní 1339, 562 06 Ústí nad Orlicí 6,</w:t>
      </w:r>
    </w:p>
    <w:p w:rsidR="00F25AAB" w:rsidRPr="00E87BAB" w:rsidRDefault="00F25AAB" w:rsidP="00F25AAB">
      <w:pPr>
        <w:spacing w:after="120"/>
        <w:rPr>
          <w:rFonts w:ascii="Calibri" w:hAnsi="Calibri"/>
        </w:rPr>
      </w:pPr>
      <w:r w:rsidRPr="00E87BAB">
        <w:rPr>
          <w:rFonts w:ascii="Calibri" w:hAnsi="Calibri"/>
        </w:rPr>
        <w:t xml:space="preserve">mobil: 605 158 028, e-mail: </w:t>
      </w:r>
      <w:hyperlink r:id="rId42" w:history="1">
        <w:r w:rsidRPr="00E87BAB">
          <w:rPr>
            <w:rStyle w:val="Hypertextovodkaz"/>
            <w:rFonts w:ascii="Calibri" w:hAnsi="Calibri"/>
          </w:rPr>
          <w:t>smajzr@email.cz</w:t>
        </w:r>
      </w:hyperlink>
    </w:p>
    <w:p w:rsidR="00F25AAB" w:rsidRPr="00E87BAB" w:rsidRDefault="00F25AAB" w:rsidP="00F25AAB">
      <w:pPr>
        <w:outlineLvl w:val="0"/>
        <w:rPr>
          <w:rFonts w:ascii="Calibri" w:hAnsi="Calibri"/>
          <w:b/>
        </w:rPr>
      </w:pPr>
      <w:r w:rsidRPr="00E87BAB">
        <w:rPr>
          <w:rFonts w:ascii="Calibri" w:hAnsi="Calibri"/>
          <w:b/>
        </w:rPr>
        <w:t>2. liga D</w:t>
      </w:r>
    </w:p>
    <w:p w:rsidR="00F25AAB" w:rsidRPr="00E87BAB" w:rsidRDefault="00F25AAB" w:rsidP="00F25AAB">
      <w:pPr>
        <w:rPr>
          <w:rFonts w:ascii="Calibri" w:hAnsi="Calibri"/>
        </w:rPr>
      </w:pPr>
      <w:r w:rsidRPr="00E87BAB">
        <w:rPr>
          <w:rFonts w:ascii="Calibri" w:hAnsi="Calibri"/>
        </w:rPr>
        <w:t>Kateřina Šmajzrová, Polní 1339, 562 06 Ústí nad Orlicí 6,</w:t>
      </w:r>
    </w:p>
    <w:p w:rsidR="00F25AAB" w:rsidRPr="00E87BAB" w:rsidRDefault="00F25AAB" w:rsidP="00F25AAB">
      <w:pPr>
        <w:spacing w:after="120"/>
        <w:rPr>
          <w:rFonts w:ascii="Calibri" w:hAnsi="Calibri"/>
        </w:rPr>
      </w:pPr>
      <w:r w:rsidRPr="00E87BAB">
        <w:rPr>
          <w:rFonts w:ascii="Calibri" w:hAnsi="Calibri"/>
        </w:rPr>
        <w:t xml:space="preserve">mobil: 737 518 802, e-mail: </w:t>
      </w:r>
      <w:hyperlink r:id="rId43" w:history="1">
        <w:r w:rsidRPr="00E87BAB">
          <w:rPr>
            <w:rStyle w:val="Hypertextovodkaz"/>
            <w:rFonts w:ascii="Calibri" w:hAnsi="Calibri"/>
          </w:rPr>
          <w:t>katkasachy@centrum.cz</w:t>
        </w:r>
      </w:hyperlink>
    </w:p>
    <w:p w:rsidR="00F25AAB" w:rsidRPr="00E87BAB" w:rsidRDefault="00F25AAB" w:rsidP="00F25AAB">
      <w:pPr>
        <w:outlineLvl w:val="0"/>
        <w:rPr>
          <w:rFonts w:ascii="Calibri" w:hAnsi="Calibri"/>
          <w:b/>
        </w:rPr>
      </w:pPr>
      <w:r w:rsidRPr="00E87BAB">
        <w:rPr>
          <w:rFonts w:ascii="Calibri" w:hAnsi="Calibri"/>
          <w:b/>
        </w:rPr>
        <w:t>2. liga E</w:t>
      </w:r>
    </w:p>
    <w:p w:rsidR="00F25AAB" w:rsidRPr="00E87BAB" w:rsidRDefault="00F25AAB" w:rsidP="00F25AAB">
      <w:pPr>
        <w:rPr>
          <w:rFonts w:ascii="Calibri" w:hAnsi="Calibri"/>
        </w:rPr>
      </w:pPr>
      <w:r w:rsidRPr="00E87BAB">
        <w:rPr>
          <w:rFonts w:ascii="Calibri" w:hAnsi="Calibri"/>
        </w:rPr>
        <w:t>Michal Hnilička, č. p. 89, 679 22 Újezd u Černé Hory,</w:t>
      </w:r>
    </w:p>
    <w:p w:rsidR="00F25AAB" w:rsidRPr="00E87BAB" w:rsidRDefault="00F25AAB" w:rsidP="00F25AAB">
      <w:pPr>
        <w:spacing w:after="120"/>
        <w:rPr>
          <w:rFonts w:ascii="Calibri" w:hAnsi="Calibri"/>
        </w:rPr>
      </w:pPr>
      <w:r w:rsidRPr="00E87BAB">
        <w:rPr>
          <w:rFonts w:ascii="Calibri" w:hAnsi="Calibri"/>
        </w:rPr>
        <w:t xml:space="preserve">mobil: </w:t>
      </w:r>
      <w:r w:rsidRPr="00E87BAB">
        <w:rPr>
          <w:rFonts w:ascii="Calibri" w:hAnsi="Calibri"/>
          <w:bCs/>
        </w:rPr>
        <w:t xml:space="preserve">724 520 128, </w:t>
      </w:r>
      <w:r w:rsidRPr="00E87BAB">
        <w:rPr>
          <w:rFonts w:ascii="Calibri" w:hAnsi="Calibri"/>
        </w:rPr>
        <w:t xml:space="preserve">e-mail: </w:t>
      </w:r>
      <w:hyperlink r:id="rId44" w:history="1">
        <w:r w:rsidRPr="00E87BAB">
          <w:rPr>
            <w:rStyle w:val="Hypertextovodkaz"/>
            <w:rFonts w:ascii="Calibri" w:hAnsi="Calibri"/>
          </w:rPr>
          <w:t>HnilickaM@seznam.cz</w:t>
        </w:r>
      </w:hyperlink>
    </w:p>
    <w:p w:rsidR="00F25AAB" w:rsidRPr="00E87BAB" w:rsidRDefault="00F25AAB" w:rsidP="00F25AAB">
      <w:pPr>
        <w:outlineLvl w:val="0"/>
        <w:rPr>
          <w:rFonts w:ascii="Calibri" w:hAnsi="Calibri"/>
          <w:b/>
        </w:rPr>
      </w:pPr>
      <w:r w:rsidRPr="00E87BAB">
        <w:rPr>
          <w:rFonts w:ascii="Calibri" w:hAnsi="Calibri"/>
          <w:b/>
        </w:rPr>
        <w:t>2. liga F</w:t>
      </w:r>
    </w:p>
    <w:p w:rsidR="00F25AAB" w:rsidRPr="00E87BAB" w:rsidRDefault="00F25AAB" w:rsidP="00F25AAB">
      <w:pPr>
        <w:rPr>
          <w:rFonts w:ascii="Calibri" w:hAnsi="Calibri"/>
        </w:rPr>
      </w:pPr>
      <w:r w:rsidRPr="00E87BAB">
        <w:rPr>
          <w:rFonts w:ascii="Calibri" w:hAnsi="Calibri"/>
        </w:rPr>
        <w:t>Petr Záruba, Jiráskova 568, 738 01 Frýdek-Místek,</w:t>
      </w:r>
    </w:p>
    <w:p w:rsidR="00F25AAB" w:rsidRPr="00E87BAB" w:rsidRDefault="00F25AAB" w:rsidP="00F25AAB">
      <w:pPr>
        <w:spacing w:after="120"/>
        <w:rPr>
          <w:rFonts w:ascii="Calibri" w:hAnsi="Calibri"/>
        </w:rPr>
      </w:pPr>
      <w:r w:rsidRPr="00E87BAB">
        <w:rPr>
          <w:rFonts w:ascii="Calibri" w:hAnsi="Calibri"/>
        </w:rPr>
        <w:t xml:space="preserve">mobil: </w:t>
      </w:r>
      <w:r w:rsidRPr="00E87BAB">
        <w:rPr>
          <w:rFonts w:ascii="Calibri" w:hAnsi="Calibri" w:cs="Calibri"/>
        </w:rPr>
        <w:t>739 642 815</w:t>
      </w:r>
      <w:r w:rsidRPr="00E87BAB">
        <w:rPr>
          <w:rFonts w:ascii="Calibri" w:hAnsi="Calibri"/>
        </w:rPr>
        <w:t xml:space="preserve">, e-mail: </w:t>
      </w:r>
      <w:hyperlink r:id="rId45" w:history="1">
        <w:r w:rsidRPr="00E87BAB">
          <w:rPr>
            <w:rStyle w:val="Hypertextovodkaz"/>
            <w:rFonts w:ascii="Calibri" w:hAnsi="Calibri"/>
          </w:rPr>
          <w:t>zaruba@chessfm.cz</w:t>
        </w:r>
      </w:hyperlink>
    </w:p>
    <w:p w:rsidR="00F25AAB" w:rsidRPr="00E87BAB" w:rsidRDefault="00F25AAB" w:rsidP="00F25AAB">
      <w:pPr>
        <w:spacing w:before="240"/>
        <w:outlineLvl w:val="0"/>
        <w:rPr>
          <w:rFonts w:ascii="Calibri" w:hAnsi="Calibri"/>
          <w:b/>
        </w:rPr>
      </w:pPr>
      <w:r w:rsidRPr="00E87BAB">
        <w:rPr>
          <w:rFonts w:ascii="Calibri" w:hAnsi="Calibri"/>
          <w:b/>
        </w:rPr>
        <w:t>Sekretariát ŠSČR, podklady pro FRL, adresa pro odvolání k VV ŠSČR</w:t>
      </w:r>
    </w:p>
    <w:p w:rsidR="00F25AAB" w:rsidRPr="00E87BAB" w:rsidRDefault="00F25AAB" w:rsidP="00F25AAB">
      <w:pPr>
        <w:rPr>
          <w:rFonts w:ascii="Calibri" w:hAnsi="Calibri"/>
        </w:rPr>
      </w:pPr>
      <w:r w:rsidRPr="00E87BAB">
        <w:rPr>
          <w:rFonts w:ascii="Calibri" w:hAnsi="Calibri"/>
        </w:rPr>
        <w:t>Šachový svaz České republiky, Zátopkova 100/2, 160 17 Praha 6,</w:t>
      </w:r>
    </w:p>
    <w:p w:rsidR="00F25AAB" w:rsidRPr="00E87BAB" w:rsidRDefault="00F25AAB" w:rsidP="00F25AAB">
      <w:pPr>
        <w:rPr>
          <w:rFonts w:ascii="Calibri" w:hAnsi="Calibri"/>
        </w:rPr>
      </w:pPr>
      <w:r w:rsidRPr="00E87BAB">
        <w:rPr>
          <w:rFonts w:ascii="Calibri" w:hAnsi="Calibri"/>
        </w:rPr>
        <w:t xml:space="preserve">mobil: 777 005 067, 731 465 344, e-mail: </w:t>
      </w:r>
      <w:hyperlink r:id="rId46" w:history="1">
        <w:r w:rsidRPr="00E87BAB">
          <w:rPr>
            <w:rStyle w:val="Hypertextovodkaz"/>
            <w:rFonts w:ascii="Calibri" w:hAnsi="Calibri"/>
          </w:rPr>
          <w:t>sekretariat@chess.cz</w:t>
        </w:r>
      </w:hyperlink>
    </w:p>
    <w:p w:rsidR="00F25AAB" w:rsidRPr="00E87BAB" w:rsidRDefault="00F25AAB" w:rsidP="00F25AAB">
      <w:pPr>
        <w:spacing w:before="240"/>
        <w:outlineLvl w:val="0"/>
        <w:rPr>
          <w:rFonts w:ascii="Calibri" w:hAnsi="Calibri"/>
          <w:b/>
        </w:rPr>
      </w:pPr>
      <w:r w:rsidRPr="00E87BAB">
        <w:rPr>
          <w:rFonts w:ascii="Calibri" w:hAnsi="Calibri"/>
          <w:b/>
        </w:rPr>
        <w:t>Registrace, přestupy</w:t>
      </w:r>
    </w:p>
    <w:p w:rsidR="00F25AAB" w:rsidRPr="00E87BAB" w:rsidRDefault="00F25AAB" w:rsidP="00F25AAB">
      <w:pPr>
        <w:rPr>
          <w:rFonts w:ascii="Calibri" w:hAnsi="Calibri"/>
        </w:rPr>
      </w:pPr>
      <w:r w:rsidRPr="00E87BAB">
        <w:rPr>
          <w:rFonts w:ascii="Calibri" w:hAnsi="Calibri"/>
        </w:rPr>
        <w:t xml:space="preserve">Organizační komise ŠSČR, Jitka Kniezková, </w:t>
      </w:r>
      <w:r w:rsidRPr="00E87BAB">
        <w:rPr>
          <w:rFonts w:ascii="Calibri" w:hAnsi="Calibri"/>
          <w:bCs/>
        </w:rPr>
        <w:t xml:space="preserve">MKO-ČUS, šachy, Vítkovická 3083/1, 702 00 Ostrava-Moravská Ostrava, </w:t>
      </w:r>
      <w:r w:rsidRPr="00E87BAB">
        <w:rPr>
          <w:rFonts w:ascii="Calibri" w:hAnsi="Calibri"/>
        </w:rPr>
        <w:t xml:space="preserve">tel.: 596 622 707, e-mail: </w:t>
      </w:r>
      <w:hyperlink r:id="rId47" w:history="1">
        <w:r w:rsidRPr="00E87BAB">
          <w:rPr>
            <w:rStyle w:val="Hypertextovodkaz"/>
            <w:rFonts w:ascii="Calibri" w:hAnsi="Calibri"/>
          </w:rPr>
          <w:t>jitka.kniezkova@chess.cz</w:t>
        </w:r>
      </w:hyperlink>
    </w:p>
    <w:p w:rsidR="00F25AAB" w:rsidRPr="00E87BAB" w:rsidRDefault="00F25AAB" w:rsidP="00F25AAB">
      <w:pPr>
        <w:spacing w:before="240"/>
        <w:outlineLvl w:val="0"/>
        <w:rPr>
          <w:rFonts w:ascii="Calibri" w:hAnsi="Calibri"/>
          <w:b/>
        </w:rPr>
      </w:pPr>
      <w:r w:rsidRPr="00E87BAB">
        <w:rPr>
          <w:rFonts w:ascii="Calibri" w:hAnsi="Calibri"/>
          <w:b/>
        </w:rPr>
        <w:t>Zpracovatel LOK ČR a zpracovatel podkladů pro FRL</w:t>
      </w:r>
    </w:p>
    <w:p w:rsidR="00F25AAB" w:rsidRPr="00E87BAB" w:rsidRDefault="00F25AAB" w:rsidP="00F25AAB">
      <w:pPr>
        <w:rPr>
          <w:rFonts w:ascii="Calibri" w:hAnsi="Calibri"/>
        </w:rPr>
      </w:pPr>
      <w:r w:rsidRPr="00E87BAB">
        <w:rPr>
          <w:rFonts w:ascii="Calibri" w:hAnsi="Calibri"/>
        </w:rPr>
        <w:t>Martin Šmajzr, Polní 1339, 562 06 Ústí nad Orlicí 6,</w:t>
      </w:r>
    </w:p>
    <w:p w:rsidR="00F25AAB" w:rsidRPr="00E87BAB" w:rsidRDefault="00F25AAB" w:rsidP="00F25AAB">
      <w:pPr>
        <w:rPr>
          <w:rFonts w:ascii="Calibri" w:hAnsi="Calibri"/>
        </w:rPr>
      </w:pPr>
      <w:r w:rsidRPr="00E87BAB">
        <w:rPr>
          <w:rFonts w:ascii="Calibri" w:hAnsi="Calibri"/>
        </w:rPr>
        <w:t xml:space="preserve">mobil: 605 158 028, e-mail: </w:t>
      </w:r>
      <w:hyperlink r:id="rId48" w:history="1">
        <w:r w:rsidRPr="00E87BAB">
          <w:rPr>
            <w:rStyle w:val="Hypertextovodkaz"/>
            <w:rFonts w:ascii="Calibri" w:hAnsi="Calibri"/>
          </w:rPr>
          <w:t>smajzr@email.cz</w:t>
        </w:r>
      </w:hyperlink>
    </w:p>
    <w:p w:rsidR="00F25AAB" w:rsidRPr="00E87BAB" w:rsidRDefault="00F25AAB" w:rsidP="00F761EB">
      <w:pPr>
        <w:keepNext/>
        <w:spacing w:before="240"/>
        <w:outlineLvl w:val="0"/>
        <w:rPr>
          <w:rFonts w:ascii="Calibri" w:hAnsi="Calibri"/>
          <w:b/>
        </w:rPr>
      </w:pPr>
      <w:r w:rsidRPr="00E87BAB">
        <w:rPr>
          <w:rFonts w:ascii="Calibri" w:hAnsi="Calibri"/>
          <w:b/>
        </w:rPr>
        <w:t>Předseda STK ŠSČR, adresa pro námitky k STK</w:t>
      </w:r>
    </w:p>
    <w:p w:rsidR="00F25AAB" w:rsidRPr="00E87BAB" w:rsidRDefault="00F25AAB" w:rsidP="00F25AAB">
      <w:pPr>
        <w:rPr>
          <w:rFonts w:ascii="Calibri" w:hAnsi="Calibri"/>
          <w:b/>
        </w:rPr>
      </w:pPr>
      <w:r w:rsidRPr="00E87BAB">
        <w:rPr>
          <w:rFonts w:ascii="Calibri" w:hAnsi="Calibri"/>
        </w:rPr>
        <w:t>Jan Malec, Máchova 354, 471 27 Stráž pod Ralskem,</w:t>
      </w:r>
    </w:p>
    <w:p w:rsidR="00F25AAB" w:rsidRPr="00E87BAB" w:rsidRDefault="00F25AAB" w:rsidP="00F25AAB">
      <w:pPr>
        <w:rPr>
          <w:rFonts w:ascii="Calibri" w:hAnsi="Calibri"/>
        </w:rPr>
      </w:pPr>
      <w:r w:rsidRPr="00E87BAB">
        <w:rPr>
          <w:rFonts w:ascii="Calibri" w:hAnsi="Calibri"/>
        </w:rPr>
        <w:t xml:space="preserve">mobil: 604 440 959, e-mail: </w:t>
      </w:r>
      <w:hyperlink r:id="rId49" w:history="1">
        <w:r w:rsidRPr="00E87BAB">
          <w:rPr>
            <w:rStyle w:val="Hypertextovodkaz"/>
            <w:rFonts w:ascii="Calibri" w:hAnsi="Calibri"/>
          </w:rPr>
          <w:t>jan.malec</w:t>
        </w:r>
        <w:r w:rsidRPr="00E87BAB">
          <w:rPr>
            <w:rStyle w:val="Hypertextovodkaz"/>
            <w:rFonts w:ascii="Calibri" w:hAnsi="Calibri"/>
            <w:lang w:val="en-GB"/>
          </w:rPr>
          <w:t>@</w:t>
        </w:r>
        <w:r w:rsidRPr="00E87BAB">
          <w:rPr>
            <w:rStyle w:val="Hypertextovodkaz"/>
            <w:rFonts w:ascii="Calibri" w:hAnsi="Calibri"/>
          </w:rPr>
          <w:t>chess.cz</w:t>
        </w:r>
      </w:hyperlink>
    </w:p>
    <w:p w:rsidR="00F25AAB" w:rsidRPr="00E87BAB" w:rsidRDefault="00F25AAB" w:rsidP="00F25AAB">
      <w:pPr>
        <w:keepNext/>
        <w:spacing w:before="360" w:after="240"/>
        <w:outlineLvl w:val="0"/>
        <w:rPr>
          <w:rFonts w:ascii="Calibri" w:hAnsi="Calibri"/>
          <w:b/>
          <w:szCs w:val="24"/>
        </w:rPr>
      </w:pPr>
      <w:r w:rsidRPr="00E87BAB">
        <w:rPr>
          <w:rFonts w:ascii="Calibri" w:hAnsi="Calibri"/>
          <w:b/>
          <w:szCs w:val="24"/>
        </w:rPr>
        <w:t>2. Termínový kalendář</w:t>
      </w:r>
    </w:p>
    <w:p w:rsidR="00F25AAB" w:rsidRPr="00E87BAB" w:rsidRDefault="00F25AAB" w:rsidP="00F25AAB">
      <w:pPr>
        <w:spacing w:after="120"/>
        <w:jc w:val="both"/>
        <w:rPr>
          <w:rFonts w:ascii="Calibri" w:hAnsi="Calibri"/>
        </w:rPr>
      </w:pPr>
      <w:r w:rsidRPr="00E87BAB">
        <w:rPr>
          <w:rFonts w:ascii="Calibri" w:hAnsi="Calibri"/>
        </w:rPr>
        <w:t xml:space="preserve">Termín a místo losovaní budou upřesněny vedoucím příslušné skupiny. Losování proběhne do 31. 8. 2016. O přesném datu, místu i času jeho konání rozhodne STK ŠSČR, která družstva bude informovat prostřednictvím pozvánky. Ve výjimečných případech, pokud by došlo ke změně v termínech oficiálních reprezentačních akcí, má STK ŠSČR právo provést drobné úpravy, a to nejpozději </w:t>
      </w:r>
      <w:r w:rsidRPr="00E87BAB">
        <w:rPr>
          <w:rFonts w:ascii="Calibri" w:hAnsi="Calibri"/>
          <w:b/>
        </w:rPr>
        <w:t>před losováním soutěže</w:t>
      </w:r>
      <w:r w:rsidRPr="00E87BAB">
        <w:rPr>
          <w:rFonts w:ascii="Calibri" w:hAnsi="Calibr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2552"/>
        <w:gridCol w:w="2552"/>
      </w:tblGrid>
      <w:tr w:rsidR="00F25AAB" w:rsidRPr="00E87BAB" w:rsidTr="004578E7">
        <w:trPr>
          <w:jc w:val="center"/>
        </w:trPr>
        <w:tc>
          <w:tcPr>
            <w:tcW w:w="2552" w:type="dxa"/>
            <w:tcBorders>
              <w:bottom w:val="single" w:sz="4" w:space="0" w:color="auto"/>
            </w:tcBorders>
            <w:shd w:val="clear" w:color="auto" w:fill="E6E6E6"/>
          </w:tcPr>
          <w:p w:rsidR="00F25AAB" w:rsidRPr="00E87BAB" w:rsidRDefault="00F25AAB" w:rsidP="004578E7">
            <w:pPr>
              <w:spacing w:before="80" w:after="80"/>
              <w:ind w:left="57" w:right="57"/>
              <w:jc w:val="center"/>
              <w:rPr>
                <w:rFonts w:ascii="Calibri" w:hAnsi="Calibri"/>
                <w:b/>
              </w:rPr>
            </w:pPr>
          </w:p>
        </w:tc>
        <w:tc>
          <w:tcPr>
            <w:tcW w:w="2552" w:type="dxa"/>
            <w:tcBorders>
              <w:bottom w:val="single" w:sz="4" w:space="0" w:color="auto"/>
            </w:tcBorders>
            <w:shd w:val="clear" w:color="auto" w:fill="E6E6E6"/>
          </w:tcPr>
          <w:p w:rsidR="00F25AAB" w:rsidRPr="00E87BAB" w:rsidRDefault="00F25AAB" w:rsidP="004578E7">
            <w:pPr>
              <w:spacing w:before="80" w:after="80"/>
              <w:ind w:left="284"/>
              <w:jc w:val="center"/>
              <w:rPr>
                <w:rFonts w:ascii="Calibri" w:hAnsi="Calibri"/>
                <w:b/>
              </w:rPr>
            </w:pPr>
            <w:r w:rsidRPr="00E87BAB">
              <w:rPr>
                <w:rFonts w:ascii="Calibri" w:hAnsi="Calibri"/>
                <w:b/>
              </w:rPr>
              <w:t>1. liga</w:t>
            </w:r>
          </w:p>
        </w:tc>
        <w:tc>
          <w:tcPr>
            <w:tcW w:w="2552" w:type="dxa"/>
            <w:tcBorders>
              <w:bottom w:val="single" w:sz="4" w:space="0" w:color="auto"/>
            </w:tcBorders>
            <w:shd w:val="clear" w:color="auto" w:fill="E6E6E6"/>
          </w:tcPr>
          <w:p w:rsidR="00F25AAB" w:rsidRPr="00E87BAB" w:rsidRDefault="00F25AAB" w:rsidP="004578E7">
            <w:pPr>
              <w:spacing w:before="80" w:after="80"/>
              <w:ind w:left="284"/>
              <w:jc w:val="center"/>
              <w:rPr>
                <w:rFonts w:ascii="Calibri" w:hAnsi="Calibri"/>
                <w:b/>
              </w:rPr>
            </w:pPr>
            <w:r w:rsidRPr="00E87BAB">
              <w:rPr>
                <w:rFonts w:ascii="Calibri" w:hAnsi="Calibri"/>
                <w:b/>
              </w:rPr>
              <w:t>2. liga</w:t>
            </w:r>
          </w:p>
        </w:tc>
      </w:tr>
      <w:tr w:rsidR="00F25AAB" w:rsidRPr="00E87BAB" w:rsidTr="004578E7">
        <w:trPr>
          <w:jc w:val="center"/>
        </w:trPr>
        <w:tc>
          <w:tcPr>
            <w:tcW w:w="2552" w:type="dxa"/>
            <w:tcBorders>
              <w:bottom w:val="single" w:sz="4" w:space="0" w:color="auto"/>
            </w:tcBorders>
          </w:tcPr>
          <w:p w:rsidR="00F25AAB" w:rsidRPr="00E87BAB" w:rsidRDefault="00F25AAB" w:rsidP="004578E7">
            <w:pPr>
              <w:spacing w:before="40" w:after="40"/>
              <w:ind w:left="57" w:right="57"/>
              <w:jc w:val="center"/>
              <w:rPr>
                <w:rFonts w:ascii="Calibri" w:hAnsi="Calibri"/>
              </w:rPr>
            </w:pPr>
            <w:r w:rsidRPr="00E87BAB">
              <w:rPr>
                <w:rFonts w:ascii="Calibri" w:hAnsi="Calibri"/>
              </w:rPr>
              <w:t>Termín pro</w:t>
            </w:r>
            <w:r w:rsidRPr="00E87BAB">
              <w:rPr>
                <w:rFonts w:ascii="Calibri" w:hAnsi="Calibri"/>
              </w:rPr>
              <w:br/>
              <w:t>odeslání přihlášky</w:t>
            </w:r>
          </w:p>
        </w:tc>
        <w:tc>
          <w:tcPr>
            <w:tcW w:w="5104" w:type="dxa"/>
            <w:gridSpan w:val="2"/>
            <w:vAlign w:val="center"/>
          </w:tcPr>
          <w:p w:rsidR="00F25AAB" w:rsidRPr="00E87BAB" w:rsidRDefault="00F25AAB" w:rsidP="004578E7">
            <w:pPr>
              <w:spacing w:before="40" w:after="40"/>
              <w:ind w:left="284"/>
              <w:jc w:val="center"/>
              <w:rPr>
                <w:rFonts w:ascii="Calibri" w:hAnsi="Calibri"/>
              </w:rPr>
            </w:pPr>
            <w:r w:rsidRPr="00E87BAB">
              <w:rPr>
                <w:rFonts w:ascii="Calibri" w:hAnsi="Calibri"/>
              </w:rPr>
              <w:t>30. 6. 2016</w:t>
            </w:r>
          </w:p>
        </w:tc>
      </w:tr>
      <w:tr w:rsidR="00F25AAB" w:rsidRPr="00E87BAB" w:rsidTr="004578E7">
        <w:trPr>
          <w:jc w:val="center"/>
        </w:trPr>
        <w:tc>
          <w:tcPr>
            <w:tcW w:w="2552" w:type="dxa"/>
            <w:tcBorders>
              <w:bottom w:val="single" w:sz="4" w:space="0" w:color="auto"/>
            </w:tcBorders>
          </w:tcPr>
          <w:p w:rsidR="00F25AAB" w:rsidRPr="00E87BAB" w:rsidRDefault="00F25AAB" w:rsidP="004578E7">
            <w:pPr>
              <w:spacing w:before="40" w:after="40"/>
              <w:ind w:left="57" w:right="57"/>
              <w:jc w:val="center"/>
              <w:rPr>
                <w:rFonts w:ascii="Calibri" w:hAnsi="Calibri"/>
              </w:rPr>
            </w:pPr>
            <w:r w:rsidRPr="00E87BAB">
              <w:rPr>
                <w:rFonts w:ascii="Calibri" w:hAnsi="Calibri"/>
              </w:rPr>
              <w:t>Termín pro</w:t>
            </w:r>
            <w:r w:rsidRPr="00E87BAB">
              <w:rPr>
                <w:rFonts w:ascii="Calibri" w:hAnsi="Calibri"/>
              </w:rPr>
              <w:br/>
              <w:t>odeslání soupisky</w:t>
            </w:r>
          </w:p>
        </w:tc>
        <w:tc>
          <w:tcPr>
            <w:tcW w:w="5104" w:type="dxa"/>
            <w:gridSpan w:val="2"/>
            <w:vAlign w:val="center"/>
          </w:tcPr>
          <w:p w:rsidR="00F25AAB" w:rsidRPr="00E87BAB" w:rsidRDefault="00F25AAB" w:rsidP="004578E7">
            <w:pPr>
              <w:spacing w:before="40" w:after="40"/>
              <w:ind w:left="284"/>
              <w:jc w:val="center"/>
              <w:rPr>
                <w:rFonts w:ascii="Calibri" w:hAnsi="Calibri"/>
              </w:rPr>
            </w:pPr>
            <w:r w:rsidRPr="00E87BAB">
              <w:rPr>
                <w:rFonts w:ascii="Calibri" w:hAnsi="Calibri"/>
              </w:rPr>
              <w:t>15. 9. 2016</w:t>
            </w:r>
          </w:p>
        </w:tc>
      </w:tr>
      <w:tr w:rsidR="00F25AAB" w:rsidRPr="00E87BAB" w:rsidTr="004578E7">
        <w:trPr>
          <w:jc w:val="center"/>
        </w:trPr>
        <w:tc>
          <w:tcPr>
            <w:tcW w:w="2552" w:type="dxa"/>
            <w:tcBorders>
              <w:bottom w:val="single" w:sz="4" w:space="0" w:color="auto"/>
            </w:tcBorders>
          </w:tcPr>
          <w:p w:rsidR="00F25AAB" w:rsidRPr="00E87BAB" w:rsidRDefault="00F25AAB" w:rsidP="004578E7">
            <w:pPr>
              <w:spacing w:before="40" w:after="40"/>
              <w:ind w:left="57" w:right="57"/>
              <w:jc w:val="center"/>
              <w:rPr>
                <w:rFonts w:ascii="Calibri" w:hAnsi="Calibri"/>
              </w:rPr>
            </w:pPr>
            <w:r w:rsidRPr="00E87BAB">
              <w:rPr>
                <w:rFonts w:ascii="Calibri" w:hAnsi="Calibri"/>
              </w:rPr>
              <w:t>1.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16 10. 2016</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9. 10. 2016</w:t>
            </w:r>
          </w:p>
        </w:tc>
      </w:tr>
      <w:tr w:rsidR="00F25AAB" w:rsidRPr="00E87BAB" w:rsidTr="004578E7">
        <w:trPr>
          <w:jc w:val="center"/>
        </w:trPr>
        <w:tc>
          <w:tcPr>
            <w:tcW w:w="2552" w:type="dxa"/>
            <w:tcBorders>
              <w:bottom w:val="single" w:sz="4" w:space="0" w:color="auto"/>
            </w:tcBorders>
            <w:vAlign w:val="center"/>
          </w:tcPr>
          <w:p w:rsidR="00F25AAB" w:rsidRPr="00E87BAB" w:rsidRDefault="00F25AAB" w:rsidP="004578E7">
            <w:pPr>
              <w:spacing w:before="40" w:after="40"/>
              <w:ind w:left="57" w:right="57"/>
              <w:jc w:val="center"/>
              <w:rPr>
                <w:rFonts w:ascii="Calibri" w:hAnsi="Calibri"/>
              </w:rPr>
            </w:pPr>
            <w:r w:rsidRPr="00E87BAB">
              <w:rPr>
                <w:rFonts w:ascii="Calibri" w:hAnsi="Calibri"/>
              </w:rPr>
              <w:t>2. kolo</w:t>
            </w:r>
          </w:p>
        </w:tc>
        <w:tc>
          <w:tcPr>
            <w:tcW w:w="2552" w:type="dxa"/>
            <w:vAlign w:val="center"/>
          </w:tcPr>
          <w:p w:rsidR="00F25AAB" w:rsidRPr="00E87BAB" w:rsidRDefault="00F25AAB" w:rsidP="004578E7">
            <w:pPr>
              <w:spacing w:before="40" w:after="40"/>
              <w:ind w:left="284"/>
              <w:jc w:val="center"/>
              <w:rPr>
                <w:rFonts w:ascii="Calibri" w:hAnsi="Calibri"/>
              </w:rPr>
            </w:pPr>
            <w:r w:rsidRPr="00E87BAB">
              <w:rPr>
                <w:rFonts w:ascii="Calibri" w:hAnsi="Calibri"/>
              </w:rPr>
              <w:t>6. 11. 2016</w:t>
            </w:r>
          </w:p>
        </w:tc>
        <w:tc>
          <w:tcPr>
            <w:tcW w:w="2552" w:type="dxa"/>
            <w:vAlign w:val="center"/>
          </w:tcPr>
          <w:p w:rsidR="00F25AAB" w:rsidRPr="00E87BAB" w:rsidRDefault="00F25AAB" w:rsidP="004578E7">
            <w:pPr>
              <w:spacing w:before="40" w:after="40"/>
              <w:ind w:left="284"/>
              <w:jc w:val="center"/>
              <w:rPr>
                <w:rFonts w:ascii="Calibri" w:hAnsi="Calibri"/>
              </w:rPr>
            </w:pPr>
            <w:r w:rsidRPr="00E87BAB">
              <w:rPr>
                <w:rFonts w:ascii="Calibri" w:hAnsi="Calibri"/>
              </w:rPr>
              <w:t>23. 10. 2016 (sk. E a F)</w:t>
            </w:r>
          </w:p>
          <w:p w:rsidR="00F25AAB" w:rsidRPr="00E87BAB" w:rsidRDefault="00F25AAB" w:rsidP="004578E7">
            <w:pPr>
              <w:spacing w:before="40" w:after="40"/>
              <w:ind w:left="284"/>
              <w:jc w:val="center"/>
              <w:rPr>
                <w:rFonts w:ascii="Calibri" w:hAnsi="Calibri"/>
              </w:rPr>
            </w:pPr>
            <w:r w:rsidRPr="00E87BAB">
              <w:rPr>
                <w:rFonts w:ascii="Calibri" w:hAnsi="Calibri"/>
              </w:rPr>
              <w:t>30. 10. 2016 (sk. A - D)</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3.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20. 11. 2065</w:t>
            </w:r>
          </w:p>
        </w:tc>
        <w:tc>
          <w:tcPr>
            <w:tcW w:w="2552" w:type="dxa"/>
            <w:vAlign w:val="center"/>
          </w:tcPr>
          <w:p w:rsidR="00F25AAB" w:rsidRPr="00E87BAB" w:rsidRDefault="00F25AAB" w:rsidP="004578E7">
            <w:pPr>
              <w:spacing w:before="40" w:after="40"/>
              <w:ind w:left="284"/>
              <w:jc w:val="center"/>
              <w:rPr>
                <w:rFonts w:ascii="Calibri" w:hAnsi="Calibri"/>
              </w:rPr>
            </w:pPr>
            <w:r w:rsidRPr="00E87BAB">
              <w:rPr>
                <w:rFonts w:ascii="Calibri" w:hAnsi="Calibri"/>
              </w:rPr>
              <w:t>13. 11. 2016</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4.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4. 12. 2016</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27. 11 2016</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5.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8. 1. 2017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11. 12. 2016</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6.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22. 1. 2017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15. 1. 2017</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7.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5. 2. 2017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29. 1. 2017</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8.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19. 2. 2017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12. 2. 2017</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9.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5. 3. 2017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26. 2. 2017</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10.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26. 3. 2017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19. 3. 2017</w:t>
            </w:r>
          </w:p>
        </w:tc>
      </w:tr>
      <w:tr w:rsidR="00F25AAB" w:rsidRPr="00E87BAB" w:rsidTr="004578E7">
        <w:trPr>
          <w:jc w:val="center"/>
        </w:trPr>
        <w:tc>
          <w:tcPr>
            <w:tcW w:w="2552" w:type="dxa"/>
          </w:tcPr>
          <w:p w:rsidR="00F25AAB" w:rsidRPr="00E87BAB" w:rsidRDefault="00F25AAB" w:rsidP="004578E7">
            <w:pPr>
              <w:spacing w:before="40" w:after="40"/>
              <w:ind w:left="57" w:right="57"/>
              <w:jc w:val="center"/>
              <w:rPr>
                <w:rFonts w:ascii="Calibri" w:hAnsi="Calibri"/>
              </w:rPr>
            </w:pPr>
            <w:r w:rsidRPr="00E87BAB">
              <w:rPr>
                <w:rFonts w:ascii="Calibri" w:hAnsi="Calibri"/>
              </w:rPr>
              <w:t>11. kolo</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9. 4. 2017</w:t>
            </w:r>
          </w:p>
        </w:tc>
        <w:tc>
          <w:tcPr>
            <w:tcW w:w="2552" w:type="dxa"/>
          </w:tcPr>
          <w:p w:rsidR="00F25AAB" w:rsidRPr="00E87BAB" w:rsidRDefault="00F25AAB" w:rsidP="004578E7">
            <w:pPr>
              <w:spacing w:before="40" w:after="40"/>
              <w:ind w:left="284"/>
              <w:jc w:val="center"/>
              <w:rPr>
                <w:rFonts w:ascii="Calibri" w:hAnsi="Calibri"/>
              </w:rPr>
            </w:pPr>
            <w:r w:rsidRPr="00E87BAB">
              <w:rPr>
                <w:rFonts w:ascii="Calibri" w:hAnsi="Calibri"/>
              </w:rPr>
              <w:t>2. 4. 2017</w:t>
            </w:r>
          </w:p>
        </w:tc>
      </w:tr>
    </w:tbl>
    <w:p w:rsidR="00F25AAB" w:rsidRPr="00E87BAB" w:rsidRDefault="00F25AAB" w:rsidP="00F25AAB">
      <w:pPr>
        <w:spacing w:before="360" w:after="240"/>
        <w:outlineLvl w:val="0"/>
        <w:rPr>
          <w:rFonts w:ascii="Calibri" w:hAnsi="Calibri"/>
          <w:b/>
        </w:rPr>
      </w:pPr>
      <w:r w:rsidRPr="00E87BAB">
        <w:rPr>
          <w:rFonts w:ascii="Calibri" w:hAnsi="Calibri"/>
          <w:b/>
        </w:rPr>
        <w:t>3.</w:t>
      </w:r>
      <w:r w:rsidRPr="00E87BAB">
        <w:rPr>
          <w:rFonts w:ascii="Calibri" w:hAnsi="Calibri"/>
        </w:rPr>
        <w:t xml:space="preserve"> </w:t>
      </w:r>
      <w:r w:rsidRPr="00E87BAB">
        <w:rPr>
          <w:rFonts w:ascii="Calibri" w:hAnsi="Calibri"/>
          <w:b/>
        </w:rPr>
        <w:t>Všeobecná ustanovení</w:t>
      </w:r>
    </w:p>
    <w:p w:rsidR="00F25AAB" w:rsidRPr="00E87BAB" w:rsidRDefault="00F25AAB" w:rsidP="00F25AAB">
      <w:pPr>
        <w:spacing w:after="120"/>
        <w:ind w:left="397" w:hanging="397"/>
        <w:jc w:val="both"/>
        <w:rPr>
          <w:rFonts w:ascii="Calibri" w:hAnsi="Calibri"/>
        </w:rPr>
      </w:pPr>
      <w:r w:rsidRPr="00E87BAB">
        <w:rPr>
          <w:rFonts w:ascii="Calibri" w:hAnsi="Calibri"/>
        </w:rPr>
        <w:t>3.1. Pořadatelem soutěží je Šachový svaz České republiky se sídlem Zátopkova 100/2, 160 17 Praha 6, IČ: 48548464, bankovní spojení: GE Money Bank, a. s. Praha, číslo účtu 1721907504/0600.</w:t>
      </w:r>
    </w:p>
    <w:p w:rsidR="00F25AAB" w:rsidRPr="00E87BAB" w:rsidRDefault="00F25AAB" w:rsidP="00F25AAB">
      <w:pPr>
        <w:spacing w:after="120"/>
        <w:ind w:left="397" w:hanging="397"/>
        <w:jc w:val="both"/>
        <w:rPr>
          <w:rFonts w:ascii="Calibri" w:hAnsi="Calibri"/>
        </w:rPr>
      </w:pPr>
      <w:r w:rsidRPr="00E87BAB">
        <w:rPr>
          <w:rFonts w:ascii="Calibri" w:hAnsi="Calibri"/>
        </w:rPr>
        <w:t>3.2. Řídícím orgánem soutěží je Sportovně technická komise ŠSČR. Administrativní řízení jednotlivých skupin zabezpečují pověření vedoucí soutěží (viz adresář) v souladu se Statutem vedoucího soutěže.</w:t>
      </w:r>
    </w:p>
    <w:p w:rsidR="00F25AAB" w:rsidRPr="00E87BAB" w:rsidRDefault="00F25AAB" w:rsidP="00F25AAB">
      <w:pPr>
        <w:spacing w:after="120"/>
        <w:ind w:left="397" w:hanging="397"/>
        <w:jc w:val="both"/>
        <w:rPr>
          <w:rFonts w:ascii="Calibri" w:hAnsi="Calibri"/>
        </w:rPr>
      </w:pPr>
      <w:r w:rsidRPr="00E87BAB">
        <w:rPr>
          <w:rFonts w:ascii="Calibri" w:hAnsi="Calibri"/>
        </w:rPr>
        <w:t>3.3. Tento rozpis se vztahuje na 1. ligu skupiny východ a západ a 2. ligy skupiny A - F. Pro nejvyšší domácí soutěž (</w:t>
      </w:r>
      <w:r w:rsidRPr="00E87BAB">
        <w:rPr>
          <w:rFonts w:ascii="Calibri" w:hAnsi="Calibri"/>
          <w:i/>
        </w:rPr>
        <w:t>tht</w:t>
      </w:r>
      <w:r w:rsidRPr="00E87BAB">
        <w:rPr>
          <w:rFonts w:ascii="Calibri" w:hAnsi="Calibri"/>
        </w:rPr>
        <w:t xml:space="preserve"> Extraligu ČR) je vydán samostatný rozpis.</w:t>
      </w:r>
    </w:p>
    <w:p w:rsidR="00F25AAB" w:rsidRPr="00E87BAB" w:rsidRDefault="00F25AAB" w:rsidP="00F25AAB">
      <w:pPr>
        <w:spacing w:after="120"/>
        <w:ind w:left="397" w:hanging="397"/>
        <w:jc w:val="both"/>
        <w:rPr>
          <w:rFonts w:ascii="Calibri" w:hAnsi="Calibri"/>
        </w:rPr>
      </w:pPr>
      <w:r w:rsidRPr="00E87BAB">
        <w:rPr>
          <w:rFonts w:ascii="Calibri" w:hAnsi="Calibri"/>
        </w:rPr>
        <w:t>3.4. Soutěže družstev řízené ŠSČR se hrají systémem každý s každým jednokolově. Počet družstev v jedné skupině je 12.</w:t>
      </w:r>
    </w:p>
    <w:p w:rsidR="00F25AAB" w:rsidRPr="00E87BAB" w:rsidRDefault="00F25AAB" w:rsidP="00F25AAB">
      <w:pPr>
        <w:spacing w:after="120"/>
        <w:ind w:left="397" w:hanging="397"/>
        <w:jc w:val="both"/>
        <w:rPr>
          <w:rFonts w:ascii="Calibri" w:hAnsi="Calibri"/>
        </w:rPr>
      </w:pPr>
      <w:r w:rsidRPr="00E87BAB">
        <w:rPr>
          <w:rFonts w:ascii="Calibri" w:hAnsi="Calibri"/>
        </w:rPr>
        <w:t>3.5. Všichni účastníci soutěží jsou povinni řídit se dokumenty ŠSČR v účinném znění (zejména Pravidly FIDE a Soutěžním řádem), tímto rozpisem a jeho dodatky, dalšími souvisejícími dokumenty a pokyny vedoucích soutěží.</w:t>
      </w:r>
    </w:p>
    <w:p w:rsidR="00F25AAB" w:rsidRPr="00E87BAB" w:rsidRDefault="00F25AAB" w:rsidP="00F25AAB">
      <w:pPr>
        <w:spacing w:after="120"/>
        <w:ind w:left="284" w:hanging="284"/>
        <w:jc w:val="both"/>
        <w:rPr>
          <w:rFonts w:ascii="Calibri" w:hAnsi="Calibri"/>
        </w:rPr>
      </w:pPr>
      <w:r w:rsidRPr="00E87BAB">
        <w:rPr>
          <w:rFonts w:ascii="Calibri" w:hAnsi="Calibri"/>
        </w:rPr>
        <w:t>3.6. O pořadí družstev rozhodují kritéria dle čl. 5.3.3. Soutěžního řádu ŠSČR.</w:t>
      </w:r>
    </w:p>
    <w:p w:rsidR="00F25AAB" w:rsidRPr="00E87BAB" w:rsidRDefault="00F25AAB" w:rsidP="00F25AAB">
      <w:pPr>
        <w:spacing w:after="120"/>
        <w:ind w:left="397" w:hanging="397"/>
        <w:jc w:val="both"/>
        <w:rPr>
          <w:rFonts w:ascii="Calibri" w:hAnsi="Calibri"/>
        </w:rPr>
      </w:pPr>
      <w:r w:rsidRPr="00E87BAB">
        <w:rPr>
          <w:rFonts w:ascii="Calibri" w:hAnsi="Calibri"/>
        </w:rPr>
        <w:t>3.7. Právo účasti mají družstva, která se do příslušné soutěže kvalifikovala svými výsledky v ročníku 2014/2015 nebo do ní byla zařazena řídícím orgánem soutěže v souladu s pravidly o obsazování soutěží. Přehled oprávněných družstev je přílohou č. 2.</w:t>
      </w:r>
    </w:p>
    <w:p w:rsidR="00F25AAB" w:rsidRPr="00E87BAB" w:rsidRDefault="00F25AAB" w:rsidP="00F25AAB">
      <w:pPr>
        <w:ind w:left="397" w:hanging="397"/>
        <w:jc w:val="both"/>
        <w:rPr>
          <w:rFonts w:ascii="Calibri" w:hAnsi="Calibri"/>
        </w:rPr>
      </w:pPr>
      <w:r w:rsidRPr="00E87BAB">
        <w:rPr>
          <w:rFonts w:ascii="Calibri" w:hAnsi="Calibri"/>
        </w:rPr>
        <w:t xml:space="preserve">3.8. Družstva se do soutěže přihlašují přihláškou odeslanou </w:t>
      </w:r>
      <w:r w:rsidRPr="00E87BAB">
        <w:rPr>
          <w:rFonts w:ascii="Calibri" w:hAnsi="Calibri"/>
          <w:b/>
        </w:rPr>
        <w:t>e-mailem vedoucímu soutěže</w:t>
      </w:r>
      <w:r w:rsidRPr="00E87BAB">
        <w:rPr>
          <w:rFonts w:ascii="Calibri" w:hAnsi="Calibri"/>
        </w:rPr>
        <w:t xml:space="preserve"> nejpozději do </w:t>
      </w:r>
      <w:r w:rsidRPr="00E87BAB">
        <w:rPr>
          <w:rFonts w:ascii="Calibri" w:hAnsi="Calibri"/>
          <w:b/>
        </w:rPr>
        <w:t>30. 6. 2016</w:t>
      </w:r>
      <w:r w:rsidRPr="00E87BAB">
        <w:rPr>
          <w:rFonts w:ascii="Calibri" w:hAnsi="Calibri"/>
        </w:rPr>
        <w:t>. Vzor přihlášky - příloha č. 1 nebo na internetových stránkách ŠSČR:</w:t>
      </w:r>
    </w:p>
    <w:p w:rsidR="00F25AAB" w:rsidRPr="00E87BAB" w:rsidRDefault="00B956C1" w:rsidP="00F25AAB">
      <w:pPr>
        <w:spacing w:before="120" w:after="120"/>
        <w:ind w:left="397"/>
        <w:jc w:val="both"/>
        <w:rPr>
          <w:rFonts w:ascii="Calibri" w:hAnsi="Calibri" w:cs="Arial"/>
        </w:rPr>
      </w:pPr>
      <w:hyperlink r:id="rId50" w:history="1">
        <w:r w:rsidR="00F25AAB" w:rsidRPr="00E87BAB">
          <w:rPr>
            <w:rStyle w:val="Hypertextovodkaz"/>
            <w:rFonts w:ascii="Calibri" w:hAnsi="Calibri" w:cs="Arial"/>
          </w:rPr>
          <w:t>http://www.chess.cz/www/assets/files/informace/stk/druzstva/1617/Prihlaska_do_souteze_SSCR_1617.doc</w:t>
        </w:r>
      </w:hyperlink>
    </w:p>
    <w:p w:rsidR="00F25AAB" w:rsidRPr="00E87BAB" w:rsidRDefault="00F25AAB" w:rsidP="00F25AAB">
      <w:pPr>
        <w:spacing w:after="120"/>
        <w:ind w:left="397"/>
        <w:jc w:val="both"/>
        <w:rPr>
          <w:rFonts w:ascii="Calibri" w:hAnsi="Calibri"/>
        </w:rPr>
      </w:pPr>
      <w:r w:rsidRPr="00E87BAB">
        <w:rPr>
          <w:rFonts w:ascii="Calibri" w:hAnsi="Calibri"/>
        </w:rPr>
        <w:t xml:space="preserve">Přihláška musí především obsahovat všechny náležitosti dle čl. 3.3.3. Soutěžního řádu ŠSČR, tj.: název družstva + přesný název oddílu (tak jak je oddíl registrován u ŠSČR - viz </w:t>
      </w:r>
      <w:hyperlink r:id="rId51" w:history="1">
        <w:r w:rsidRPr="00E87BAB">
          <w:rPr>
            <w:rStyle w:val="Hypertextovodkaz"/>
            <w:rFonts w:ascii="Calibri" w:hAnsi="Calibri"/>
          </w:rPr>
          <w:t>http://db.chess.cz</w:t>
        </w:r>
      </w:hyperlink>
      <w:r w:rsidRPr="00E87BAB">
        <w:rPr>
          <w:rFonts w:ascii="Calibri" w:hAnsi="Calibri"/>
        </w:rPr>
        <w:t>), označení soutěže pro kterou je přihláška určena, kontaktní adresu pro korespondenci (včetně telefonického a e-mailového spojení), razítko, podpis a IČ zřizovatele oddílu.</w:t>
      </w:r>
    </w:p>
    <w:p w:rsidR="00F25AAB" w:rsidRPr="00E87BAB" w:rsidRDefault="00F25AAB" w:rsidP="00F25AAB">
      <w:pPr>
        <w:spacing w:after="120"/>
        <w:ind w:left="397"/>
        <w:jc w:val="both"/>
        <w:outlineLvl w:val="0"/>
        <w:rPr>
          <w:rFonts w:ascii="Calibri" w:hAnsi="Calibri"/>
          <w:b/>
        </w:rPr>
      </w:pPr>
      <w:r w:rsidRPr="00E87BAB">
        <w:rPr>
          <w:rFonts w:ascii="Calibri" w:hAnsi="Calibri"/>
          <w:b/>
        </w:rPr>
        <w:t>Vedoucí soutěže obdržení přihlášky potvrdí odesílateli e-mailovou odpovědí.</w:t>
      </w:r>
    </w:p>
    <w:p w:rsidR="00F25AAB" w:rsidRPr="00E87BAB" w:rsidRDefault="00F25AAB" w:rsidP="00F25AAB">
      <w:pPr>
        <w:spacing w:after="120"/>
        <w:ind w:left="397"/>
        <w:jc w:val="both"/>
        <w:rPr>
          <w:rFonts w:ascii="Calibri" w:hAnsi="Calibri"/>
        </w:rPr>
      </w:pPr>
      <w:r w:rsidRPr="00E87BAB">
        <w:rPr>
          <w:rFonts w:ascii="Calibri" w:hAnsi="Calibri"/>
        </w:rPr>
        <w:t>Pokud vedoucí soutěže neobdrží přihlášku ve stanoveném termínu, resp. obdrží přihlášku bez stanovených náležitostí, vyzve oddíl neprodleně k nápravě. Oddíl tak musí učinit nejpozději do 13. 7. 2016. Pokud oddíl nedostatky nenapraví do 13. 7. 2016, ztrácí právo účasti v soutěži a vedoucí soutěže osloví náhradníka.</w:t>
      </w:r>
    </w:p>
    <w:p w:rsidR="00F25AAB" w:rsidRPr="00E87BAB" w:rsidRDefault="00F25AAB" w:rsidP="00F25AAB">
      <w:pPr>
        <w:spacing w:after="120"/>
        <w:ind w:left="397" w:hanging="397"/>
        <w:jc w:val="both"/>
        <w:rPr>
          <w:rFonts w:ascii="Calibri" w:hAnsi="Calibri"/>
        </w:rPr>
      </w:pPr>
      <w:r w:rsidRPr="00E87BAB">
        <w:rPr>
          <w:rFonts w:ascii="Calibri" w:hAnsi="Calibri"/>
        </w:rPr>
        <w:t>3.9. Podle čl. 3.3.5. Soutěžního řádu ŠSČR má oddíl právo přihlásit družstvo do nižší soutěže, a to do 14 dní po zveřejnění tohoto rozpisu. Toto musí oznámit předsedovi STK ŠSČR, vedoucímu příslušné skupiny ligy a řídícímu orgánu nižší soutěže, do které se hodlá přihlásit. Pokud tak učiní později, nemusí být družstvo do nižší soutěže přijato. Takovéto oznámení (i po termínu) je chápáno jako vystoupení ze soutěže s pozváním náhradníka na uvolněné místo v soutěži!</w:t>
      </w:r>
    </w:p>
    <w:p w:rsidR="00F25AAB" w:rsidRPr="00E87BAB" w:rsidRDefault="00F25AAB" w:rsidP="00F25AAB">
      <w:pPr>
        <w:spacing w:after="120"/>
        <w:ind w:left="510" w:hanging="510"/>
        <w:jc w:val="both"/>
        <w:rPr>
          <w:rFonts w:ascii="Calibri" w:hAnsi="Calibri"/>
        </w:rPr>
      </w:pPr>
      <w:r w:rsidRPr="00E87BAB">
        <w:rPr>
          <w:rFonts w:ascii="Calibri" w:hAnsi="Calibri"/>
        </w:rPr>
        <w:t xml:space="preserve">3.10. Každé družstvo je povinno do </w:t>
      </w:r>
      <w:r w:rsidRPr="00E87BAB">
        <w:rPr>
          <w:rFonts w:ascii="Calibri" w:hAnsi="Calibri"/>
          <w:b/>
        </w:rPr>
        <w:t>15. 9. 2016</w:t>
      </w:r>
      <w:r w:rsidRPr="00E87BAB">
        <w:rPr>
          <w:rFonts w:ascii="Calibri" w:hAnsi="Calibri"/>
        </w:rPr>
        <w:t xml:space="preserve"> zaslat vedoucímu soutěže soupisku. Soupiska musí obsahovat všechny náležitosti dle čl. 3.5.1. Soutěžního řádu ŠSČR. V soupiskách musí být uvedeno identifikační č. FRL (u cizinců bezpodmínečně) i LOK. U hostujících hráčů je nutno přiložit k soupisce povolení mateřského oddílu k hostování hráče v dané soutěži. Vedoucí soutěže vyškrtne před vydáním definitivní úvodní zprávy soutěže ze soupisky všechny hráče bez platné registrace v ŠSČR (včetně cizinců), eventuálně bez povolení k hostování, a všechny cizince (hráče označené „C“) bez identifikačního č. FRL!</w:t>
      </w:r>
    </w:p>
    <w:p w:rsidR="00F25AAB" w:rsidRPr="00E87BAB" w:rsidRDefault="00F25AAB" w:rsidP="00F25AAB">
      <w:pPr>
        <w:spacing w:after="120"/>
        <w:ind w:left="510" w:hanging="510"/>
        <w:jc w:val="both"/>
        <w:rPr>
          <w:rFonts w:ascii="Calibri" w:hAnsi="Calibri"/>
        </w:rPr>
      </w:pPr>
      <w:r w:rsidRPr="00E87BAB">
        <w:rPr>
          <w:rFonts w:ascii="Calibri" w:hAnsi="Calibri"/>
        </w:rPr>
        <w:t>3.11. Pokud v jedné skupině startuje více družstev téhož oddílu, může vedoucí soutěže uplatnit řízené losování a přidělit těmto družstvům losovací čísla, která maximálně vyhovují jejich oprávněným potřebám, ale vždy tak, aby vzájemné zápasy těchto družstev byly odehrány do 31. 12. 2016. V odůvodněných případech mohou být čísla přímo přidělena i dalším družstvům.</w:t>
      </w:r>
    </w:p>
    <w:p w:rsidR="00F25AAB" w:rsidRPr="00E87BAB" w:rsidRDefault="00F25AAB" w:rsidP="00F25AAB">
      <w:pPr>
        <w:tabs>
          <w:tab w:val="left" w:pos="5954"/>
        </w:tabs>
        <w:spacing w:after="120"/>
        <w:ind w:left="510" w:hanging="510"/>
        <w:jc w:val="both"/>
        <w:rPr>
          <w:rFonts w:ascii="Calibri" w:hAnsi="Calibri"/>
        </w:rPr>
      </w:pPr>
      <w:r w:rsidRPr="00E87BAB">
        <w:rPr>
          <w:rFonts w:ascii="Calibri" w:hAnsi="Calibri"/>
        </w:rPr>
        <w:t>3.12. Družstvo, jehož alespoň dva hráči základní sestavy plní v řádném termínu utkání reprezentační povinnosti ŠSČR, nebo startují na vrcholné mistrovské soutěži ŠSČR, nebo v kvalifikační soutěži o jeden stupeň nižší, a to v kterékoli kategorii, má právo požádat řídící orgán soutěže o změnu termínu zápasu. Musí tak však učinit nejpozději do termínu losování (viz čl. 2., či přímo při losování) nebo nejpozději 2 měsíce před řádným termínem předmětného utkání. Družstvo soupeře je povinno této žádosti vyhovět. Pokud se družstva nedohodnou na termínu, rozhodne ŘO. Ve výjimečných případech může družstvo požádat ŘO o změnu termínu ve lhůtě kratší než 2 měsíce; každá taková žádost bude posouzena individuálně po konzultaci s družstvem soupeře. Do počtu 2 hráčů se započítávají pouze hráči těchto vrcholných soutěží, nikoliv hráči v doprovodných soutěžích, trenéři apod.</w:t>
      </w:r>
    </w:p>
    <w:p w:rsidR="00F25AAB" w:rsidRPr="00E87BAB" w:rsidRDefault="00F25AAB" w:rsidP="00F25AAB">
      <w:pPr>
        <w:spacing w:after="120"/>
        <w:rPr>
          <w:rFonts w:ascii="Calibri" w:hAnsi="Calibri"/>
        </w:rPr>
      </w:pPr>
      <w:r w:rsidRPr="00E87BAB">
        <w:rPr>
          <w:rFonts w:ascii="Calibri" w:hAnsi="Calibri"/>
        </w:rPr>
        <w:t>3.13. Každé družstvo je povinno uhradit vklad do soutěže ve výši:</w:t>
      </w:r>
    </w:p>
    <w:p w:rsidR="00F25AAB" w:rsidRPr="00E87BAB" w:rsidRDefault="00F25AAB" w:rsidP="00F25AAB">
      <w:pPr>
        <w:ind w:left="510"/>
        <w:jc w:val="both"/>
        <w:rPr>
          <w:rFonts w:ascii="Calibri" w:hAnsi="Calibri"/>
          <w:b/>
          <w:bCs/>
        </w:rPr>
      </w:pPr>
      <w:r w:rsidRPr="00E87BAB">
        <w:rPr>
          <w:rFonts w:ascii="Calibri" w:hAnsi="Calibri"/>
        </w:rPr>
        <w:t>2.500,- Kč za družstvo startující v 1. lize,</w:t>
      </w:r>
    </w:p>
    <w:p w:rsidR="00F25AAB" w:rsidRPr="00E87BAB" w:rsidRDefault="00F25AAB" w:rsidP="00F25AAB">
      <w:pPr>
        <w:spacing w:after="120"/>
        <w:ind w:left="510"/>
        <w:jc w:val="both"/>
        <w:rPr>
          <w:rFonts w:ascii="Calibri" w:hAnsi="Calibri"/>
        </w:rPr>
      </w:pPr>
      <w:r w:rsidRPr="00E87BAB">
        <w:rPr>
          <w:rFonts w:ascii="Calibri" w:hAnsi="Calibri"/>
        </w:rPr>
        <w:t>2.000,- Kč za družstvo startující v 2. lize.</w:t>
      </w:r>
    </w:p>
    <w:p w:rsidR="00F25AAB" w:rsidRPr="00E87BAB" w:rsidRDefault="00F25AAB" w:rsidP="00F25AAB">
      <w:pPr>
        <w:spacing w:after="120"/>
        <w:ind w:left="510"/>
        <w:jc w:val="both"/>
        <w:rPr>
          <w:rFonts w:ascii="Calibri" w:hAnsi="Calibri"/>
        </w:rPr>
      </w:pPr>
      <w:r w:rsidRPr="00E87BAB">
        <w:rPr>
          <w:rFonts w:ascii="Calibri" w:hAnsi="Calibri"/>
        </w:rPr>
        <w:t>Družstva, jejichž mládež se účastní soutěží mládeže vyjmenovaných v Ekonomické směrnici ŠSČR, mají slevu ve výši poloviny základní sazby vkladu do soutěží vypsaných tímto rozpisem. Seznam těchto družstev je uveden v příloze č. 5.</w:t>
      </w:r>
    </w:p>
    <w:p w:rsidR="00F25AAB" w:rsidRPr="00E87BAB" w:rsidRDefault="00F25AAB" w:rsidP="00F25AAB">
      <w:pPr>
        <w:spacing w:after="120"/>
        <w:ind w:left="510" w:hanging="510"/>
        <w:jc w:val="both"/>
        <w:rPr>
          <w:rFonts w:ascii="Calibri" w:hAnsi="Calibri"/>
        </w:rPr>
      </w:pPr>
      <w:bookmarkStart w:id="16" w:name="OLE_LINK1"/>
      <w:bookmarkStart w:id="17" w:name="OLE_LINK2"/>
      <w:r w:rsidRPr="00E87BAB">
        <w:rPr>
          <w:rFonts w:ascii="Calibri" w:hAnsi="Calibri"/>
        </w:rPr>
        <w:t>3.14. Každé družstvo je povinno, současně se vkladem do soutěže, uhradit poplatek za zápočet na LOK ČR a ELO listinu FIDE v celkové výši 800,- Kč.</w:t>
      </w:r>
    </w:p>
    <w:bookmarkEnd w:id="16"/>
    <w:bookmarkEnd w:id="17"/>
    <w:p w:rsidR="00F25AAB" w:rsidRPr="00E87BAB" w:rsidRDefault="00F25AAB" w:rsidP="00F25AAB">
      <w:pPr>
        <w:spacing w:after="120"/>
        <w:ind w:left="510" w:hanging="510"/>
        <w:jc w:val="both"/>
        <w:rPr>
          <w:rFonts w:ascii="Calibri" w:hAnsi="Calibri"/>
        </w:rPr>
      </w:pPr>
      <w:r w:rsidRPr="00E87BAB">
        <w:rPr>
          <w:rFonts w:ascii="Calibri" w:hAnsi="Calibri"/>
        </w:rPr>
        <w:t>3.15. Náklady spojené s účastí v soutěži si účastníci hradí sami. Všechny platby se hradí na účet ŠSČR u GE Money Bank, a. s. Praha, číslo účtu 1721907504/0600. Vklad, pokuty, poplatek za zápočet na LOK ČR a ELO listinu FIDE se platí na základě faktury vystavené ŠSČR.</w:t>
      </w:r>
    </w:p>
    <w:p w:rsidR="00F25AAB" w:rsidRPr="00E87BAB" w:rsidRDefault="00F25AAB" w:rsidP="00F25AAB">
      <w:pPr>
        <w:spacing w:after="120"/>
        <w:ind w:left="510" w:hanging="510"/>
        <w:jc w:val="both"/>
        <w:rPr>
          <w:rFonts w:ascii="Calibri" w:hAnsi="Calibri"/>
        </w:rPr>
      </w:pPr>
      <w:r w:rsidRPr="00E87BAB">
        <w:rPr>
          <w:rFonts w:ascii="Calibri" w:hAnsi="Calibri"/>
        </w:rPr>
        <w:t>3.16. Námitky ve smyslu čl. 2. Odvolacího řádu ŠSČR se podávají k STK ŠSČR a zasílají na korespondenční adresu předsedy STK ŠSČR. Peněžitý vklad při podání námitky (viz</w:t>
      </w:r>
      <w:r w:rsidRPr="00E87BAB">
        <w:rPr>
          <w:rFonts w:ascii="Calibri" w:hAnsi="Calibri"/>
          <w:bCs/>
        </w:rPr>
        <w:t xml:space="preserve"> Odvolací řád a </w:t>
      </w:r>
      <w:r w:rsidRPr="00E87BAB">
        <w:rPr>
          <w:rFonts w:ascii="Calibri" w:hAnsi="Calibri"/>
        </w:rPr>
        <w:t>Ekonomická směrnici) se platí na účet ŠSČR (viz čl. 3.1.).</w:t>
      </w:r>
    </w:p>
    <w:p w:rsidR="00F25AAB" w:rsidRPr="00E87BAB" w:rsidRDefault="00F25AAB" w:rsidP="00F25AAB">
      <w:pPr>
        <w:spacing w:after="120"/>
        <w:ind w:left="510"/>
        <w:jc w:val="both"/>
        <w:rPr>
          <w:rFonts w:ascii="Calibri" w:hAnsi="Calibri"/>
        </w:rPr>
      </w:pPr>
      <w:r w:rsidRPr="00E87BAB">
        <w:rPr>
          <w:rFonts w:ascii="Calibri" w:hAnsi="Calibri"/>
        </w:rPr>
        <w:t>Pro urychlení projednávání námitky se doporučuje kopii námitky, podacího lístku a potvrzení o zaplacení příslušného poplatku zaslat na emailovou adresu předsedy STK ŠSČR.</w:t>
      </w:r>
    </w:p>
    <w:p w:rsidR="00F25AAB" w:rsidRPr="00E87BAB" w:rsidRDefault="00F25AAB" w:rsidP="00F25AAB">
      <w:pPr>
        <w:spacing w:after="120"/>
        <w:ind w:left="510" w:hanging="510"/>
        <w:jc w:val="both"/>
        <w:rPr>
          <w:rFonts w:ascii="Calibri" w:hAnsi="Calibri"/>
        </w:rPr>
      </w:pPr>
      <w:r w:rsidRPr="00E87BAB">
        <w:rPr>
          <w:rFonts w:ascii="Calibri" w:hAnsi="Calibri"/>
        </w:rPr>
        <w:t>3.17. Odvolání ve smyslu čl. 3. Odvolacího řádu ŠSČR se podává k VV ŠSČR a zasílá sekretariátu ŠSČR. Odvolací poplatek (viz O</w:t>
      </w:r>
      <w:r w:rsidRPr="00E87BAB">
        <w:rPr>
          <w:rFonts w:ascii="Calibri" w:hAnsi="Calibri"/>
          <w:bCs/>
        </w:rPr>
        <w:t>dvolací řád a Ekonomická směrnice)</w:t>
      </w:r>
      <w:r w:rsidRPr="00E87BAB">
        <w:rPr>
          <w:rFonts w:ascii="Calibri" w:hAnsi="Calibri"/>
        </w:rPr>
        <w:t xml:space="preserve"> se platí na účet ŠSČR (viz čl. 3.1.).</w:t>
      </w:r>
    </w:p>
    <w:p w:rsidR="00F25AAB" w:rsidRPr="00E87BAB" w:rsidRDefault="00F25AAB" w:rsidP="00F25AAB">
      <w:pPr>
        <w:spacing w:before="360" w:after="240"/>
        <w:outlineLvl w:val="0"/>
        <w:rPr>
          <w:rFonts w:ascii="Calibri" w:hAnsi="Calibri"/>
          <w:b/>
        </w:rPr>
      </w:pPr>
      <w:r w:rsidRPr="00E87BAB">
        <w:rPr>
          <w:rFonts w:ascii="Calibri" w:hAnsi="Calibri"/>
          <w:b/>
        </w:rPr>
        <w:t>4. Postupy a sestupy</w:t>
      </w:r>
    </w:p>
    <w:p w:rsidR="00F25AAB" w:rsidRPr="00E87BAB" w:rsidRDefault="00F25AAB" w:rsidP="00F25AAB">
      <w:pPr>
        <w:spacing w:after="120"/>
        <w:ind w:left="284" w:hanging="284"/>
        <w:jc w:val="both"/>
        <w:rPr>
          <w:rFonts w:ascii="Calibri" w:hAnsi="Calibri"/>
        </w:rPr>
      </w:pPr>
      <w:r w:rsidRPr="00E87BAB">
        <w:rPr>
          <w:rFonts w:ascii="Calibri" w:hAnsi="Calibri"/>
        </w:rPr>
        <w:t>4.1. Z </w:t>
      </w:r>
      <w:r w:rsidRPr="00E87BAB">
        <w:rPr>
          <w:rFonts w:ascii="Calibri" w:hAnsi="Calibri"/>
          <w:i/>
        </w:rPr>
        <w:t>tht</w:t>
      </w:r>
      <w:r w:rsidRPr="00E87BAB">
        <w:rPr>
          <w:rFonts w:ascii="Calibri" w:hAnsi="Calibri"/>
        </w:rPr>
        <w:t xml:space="preserve"> Extraligy sestupují poslední dvě družstva do 1. ligy.</w:t>
      </w:r>
    </w:p>
    <w:p w:rsidR="00F25AAB" w:rsidRPr="00E87BAB" w:rsidRDefault="00F25AAB" w:rsidP="00F25AAB">
      <w:pPr>
        <w:spacing w:after="120"/>
        <w:ind w:left="284" w:hanging="284"/>
        <w:jc w:val="both"/>
        <w:rPr>
          <w:rFonts w:ascii="Calibri" w:hAnsi="Calibri"/>
        </w:rPr>
      </w:pPr>
      <w:r w:rsidRPr="00E87BAB">
        <w:rPr>
          <w:rFonts w:ascii="Calibri" w:hAnsi="Calibri"/>
        </w:rPr>
        <w:t xml:space="preserve">4.2. Vítězové obou skupin 1. lig postupují do </w:t>
      </w:r>
      <w:r w:rsidRPr="00E87BAB">
        <w:rPr>
          <w:rFonts w:ascii="Calibri" w:hAnsi="Calibri"/>
          <w:i/>
        </w:rPr>
        <w:t>tht</w:t>
      </w:r>
      <w:r w:rsidRPr="00E87BAB">
        <w:rPr>
          <w:rFonts w:ascii="Calibri" w:hAnsi="Calibri"/>
        </w:rPr>
        <w:t xml:space="preserve"> Extraligy.</w:t>
      </w:r>
    </w:p>
    <w:p w:rsidR="00F25AAB" w:rsidRPr="00E87BAB" w:rsidRDefault="00F25AAB" w:rsidP="00F25AAB">
      <w:pPr>
        <w:spacing w:after="120"/>
        <w:ind w:left="284" w:hanging="284"/>
        <w:jc w:val="both"/>
        <w:rPr>
          <w:rFonts w:ascii="Calibri" w:hAnsi="Calibri"/>
        </w:rPr>
      </w:pPr>
      <w:r w:rsidRPr="00E87BAB">
        <w:rPr>
          <w:rFonts w:ascii="Calibri" w:hAnsi="Calibri"/>
        </w:rPr>
        <w:t>4.3. Z obou skupin 1. lig sestupují poslední tři družstva do 2. ligy.</w:t>
      </w:r>
    </w:p>
    <w:p w:rsidR="00F25AAB" w:rsidRPr="00E87BAB" w:rsidRDefault="00F25AAB" w:rsidP="00F25AAB">
      <w:pPr>
        <w:spacing w:after="120"/>
        <w:ind w:left="284" w:hanging="284"/>
        <w:jc w:val="both"/>
        <w:rPr>
          <w:rFonts w:ascii="Calibri" w:hAnsi="Calibri"/>
        </w:rPr>
      </w:pPr>
      <w:r w:rsidRPr="00E87BAB">
        <w:rPr>
          <w:rFonts w:ascii="Calibri" w:hAnsi="Calibri"/>
        </w:rPr>
        <w:t>4.4. Vítězové všech skupin 2. ligy postupují do 1. ligy.</w:t>
      </w:r>
    </w:p>
    <w:p w:rsidR="00F25AAB" w:rsidRPr="00E87BAB" w:rsidRDefault="00F25AAB" w:rsidP="00F25AAB">
      <w:pPr>
        <w:spacing w:after="120"/>
        <w:ind w:left="284" w:hanging="284"/>
        <w:jc w:val="both"/>
        <w:rPr>
          <w:rFonts w:ascii="Calibri" w:hAnsi="Calibri"/>
        </w:rPr>
      </w:pPr>
      <w:r w:rsidRPr="00E87BAB">
        <w:rPr>
          <w:rFonts w:ascii="Calibri" w:hAnsi="Calibri"/>
        </w:rPr>
        <w:t>4.5. Ze všech skupin 2. ligy sestupují poslední tři družstva do příslušných krajských přeborů.</w:t>
      </w:r>
    </w:p>
    <w:p w:rsidR="00F25AAB" w:rsidRPr="00E87BAB" w:rsidRDefault="00F25AAB" w:rsidP="00F25AAB">
      <w:pPr>
        <w:spacing w:after="120"/>
        <w:ind w:left="397" w:hanging="397"/>
        <w:jc w:val="both"/>
        <w:rPr>
          <w:rFonts w:ascii="Calibri" w:hAnsi="Calibri"/>
        </w:rPr>
      </w:pPr>
      <w:r w:rsidRPr="00E87BAB">
        <w:rPr>
          <w:rFonts w:ascii="Calibri" w:hAnsi="Calibri"/>
        </w:rPr>
        <w:t>4.6. Do 2. ligy 2017/18 postupují vítězové krajských přeborů 2016/2017 a dále pak družstva z druhých míst krajských přeborů 2016/2017 kraje Moravskoslezského, Středočeského, Jihomoravského a Prahy, jak stanovil rozpis pro sezónu 2015/2016 dle počtu registrovaných členů k 31. 3. 2015.</w:t>
      </w:r>
    </w:p>
    <w:p w:rsidR="00F25AAB" w:rsidRPr="00E87BAB" w:rsidRDefault="00F25AAB" w:rsidP="00F25AAB">
      <w:pPr>
        <w:spacing w:after="120"/>
        <w:ind w:left="397"/>
        <w:jc w:val="both"/>
        <w:rPr>
          <w:rFonts w:ascii="Calibri" w:hAnsi="Calibri"/>
        </w:rPr>
      </w:pPr>
      <w:r w:rsidRPr="00E87BAB">
        <w:rPr>
          <w:rFonts w:ascii="Calibri" w:hAnsi="Calibri"/>
        </w:rPr>
        <w:t>V sezóně 2017/2018 pak budou mít právo druhého postupového místa kraje Moravskoslezský, Středočeský, Jihomoravský a Praha - rozhodujícím kritériem jsou počty členů s platnou registrací k 31. 3. 2016 (viz příloha č. 4).</w:t>
      </w:r>
    </w:p>
    <w:p w:rsidR="00F25AAB" w:rsidRPr="00E87BAB" w:rsidRDefault="005800B6" w:rsidP="00F25AAB">
      <w:pPr>
        <w:spacing w:before="360" w:after="240"/>
        <w:ind w:left="284" w:hanging="284"/>
        <w:jc w:val="both"/>
        <w:outlineLvl w:val="0"/>
        <w:rPr>
          <w:rFonts w:ascii="Calibri" w:hAnsi="Calibri"/>
          <w:b/>
        </w:rPr>
      </w:pPr>
      <w:r w:rsidRPr="00E87BAB">
        <w:rPr>
          <w:rFonts w:ascii="Calibri" w:hAnsi="Calibri"/>
          <w:b/>
        </w:rPr>
        <w:t>5. Technická ustanovení</w:t>
      </w:r>
    </w:p>
    <w:p w:rsidR="00F25AAB" w:rsidRPr="00E87BAB" w:rsidRDefault="00F25AAB" w:rsidP="00F25AAB">
      <w:pPr>
        <w:spacing w:after="120"/>
        <w:ind w:left="397" w:hanging="397"/>
        <w:jc w:val="both"/>
        <w:rPr>
          <w:rFonts w:ascii="Calibri" w:hAnsi="Calibri"/>
        </w:rPr>
      </w:pPr>
      <w:r w:rsidRPr="00E87BAB">
        <w:rPr>
          <w:rFonts w:ascii="Calibri" w:hAnsi="Calibri"/>
        </w:rPr>
        <w:t>5.1. Tempo hry je stanoveno v 1. i 2. lize 90 minut na 40 tahů + 30 minut do konce partie s přidáváním 30 sekund na každý provedený tah od začátku partie pro každého hráče.</w:t>
      </w:r>
    </w:p>
    <w:p w:rsidR="00F25AAB" w:rsidRPr="00E87BAB" w:rsidRDefault="00F25AAB" w:rsidP="00F25AAB">
      <w:pPr>
        <w:spacing w:after="120"/>
        <w:ind w:left="397" w:hanging="397"/>
        <w:jc w:val="both"/>
        <w:rPr>
          <w:rFonts w:ascii="Calibri" w:hAnsi="Calibri"/>
        </w:rPr>
      </w:pPr>
      <w:r w:rsidRPr="00E87BAB">
        <w:rPr>
          <w:rFonts w:ascii="Calibri" w:hAnsi="Calibri"/>
        </w:rPr>
        <w:t xml:space="preserve">5.2. Začátek utkání je stanoven na 10:00 hodin. </w:t>
      </w:r>
      <w:r w:rsidRPr="00E87BAB">
        <w:rPr>
          <w:rFonts w:ascii="Calibri" w:hAnsi="Calibri" w:cs="Arial"/>
        </w:rPr>
        <w:t xml:space="preserve">Čekací doba je 120 minut za podmínek uvedených v Soutěžním řádu ŠSČR - čl. 3.6.5. až 3.6.7. </w:t>
      </w:r>
      <w:r w:rsidRPr="00E87BAB">
        <w:rPr>
          <w:rFonts w:ascii="Calibri" w:hAnsi="Calibri"/>
        </w:rPr>
        <w:t>Po dohodě soupeřů má vedoucí soutěže právo stanovit jiný začátek utkání, přičemž musí být respektováno právo hostujícího družstva dle čl. 3.6.1. Soutěžního řádu ŠSČR, event. i jiný termín. Změny termínu, času a místa v průběhu soutěže jsou možné jen za souhlasu vedoucího soutěže. Je přípustné dohodnout se pouze na předehrávce zápasu, nikoliv na dohrávce v pozdějším termínu. Dohrávky jsou možné jen ve zcela výjimečných případech (přírodní kalamity apod.) a to po odsouhlasení ŘO. Všechny změny zveřejní vedoucí soutěže ve zpravodaji, změny po vydání příslušného zpravodaje jsou možné jen ve výjimečných případech. Začátek utkání posledního kola je ve všech soutěžích v 10:00 hodin. V případě závažných okolností je oprávněna STK ŠSČR provést v časovém plánu změny.</w:t>
      </w:r>
    </w:p>
    <w:p w:rsidR="00F25AAB" w:rsidRPr="00E87BAB" w:rsidRDefault="00F25AAB" w:rsidP="00F25AAB">
      <w:pPr>
        <w:spacing w:after="120"/>
        <w:ind w:left="397" w:hanging="397"/>
        <w:jc w:val="both"/>
        <w:rPr>
          <w:rFonts w:ascii="Calibri" w:hAnsi="Calibri"/>
        </w:rPr>
      </w:pPr>
      <w:r w:rsidRPr="00E87BAB">
        <w:rPr>
          <w:rFonts w:ascii="Calibri" w:hAnsi="Calibri"/>
        </w:rPr>
        <w:t xml:space="preserve">5.3. Zástupce domácího družstva je povinen neprodleně po skončení utkání, nejpozději však do </w:t>
      </w:r>
      <w:r w:rsidRPr="00E87BAB">
        <w:rPr>
          <w:rFonts w:ascii="Calibri" w:hAnsi="Calibri"/>
          <w:b/>
        </w:rPr>
        <w:t>17:00</w:t>
      </w:r>
      <w:r w:rsidRPr="00E87BAB">
        <w:rPr>
          <w:rFonts w:ascii="Calibri" w:hAnsi="Calibri"/>
        </w:rPr>
        <w:t xml:space="preserve"> hracího dne sdělit výsledek utkání, včetně jména rozhodčího, a výsledků na jednotlivých šachovnicích, vedoucímu soutěže a eventuálně ho upozornit na další informace zapsané v zápise o utkání. Domácí družstvo je pak povinno následně do 48 hodin (do 18:00) po utkání odeslat vedoucímu soutěže e-mailem zápisy všech sehraných partií (včetně eventuálně dalších informací zapsaných v zápise o utkání) ve formátu stanoveném vedoucím soutěže.</w:t>
      </w:r>
    </w:p>
    <w:p w:rsidR="00F25AAB" w:rsidRPr="00E87BAB" w:rsidRDefault="00F25AAB" w:rsidP="00F25AAB">
      <w:pPr>
        <w:spacing w:after="120"/>
        <w:ind w:left="397" w:hanging="397"/>
        <w:jc w:val="both"/>
        <w:rPr>
          <w:rFonts w:ascii="Calibri" w:hAnsi="Calibri"/>
        </w:rPr>
      </w:pPr>
      <w:r w:rsidRPr="00E87BAB">
        <w:rPr>
          <w:rFonts w:ascii="Calibri" w:hAnsi="Calibri"/>
        </w:rPr>
        <w:t>5.4. Družstva jsou povinna archivovat veškerou papírovou dokumentaci (originály zápisů o utkáních, domácí družstva i originály partiářů) z ročníku 2015/2016 do 30. 9. 2017. Vedoucí soutěže, případně předseda STK ŠSČR, je oprávněn si tuto dokumentaci vyžádat, včetně podrobných informací o průběhu utkání. Družstva jsou povinna odeslat dokumenty do 3 pracovních dnů po obdržení výzvy. Je-li třeba k obstarání těchto dokumentů delší doby, má družstvo právo požádat o prodloužení této lhůty, nejvýše však o další 4 pracovní dny.</w:t>
      </w:r>
    </w:p>
    <w:p w:rsidR="00F25AAB" w:rsidRPr="00E87BAB" w:rsidRDefault="00F25AAB" w:rsidP="00F25AAB">
      <w:pPr>
        <w:spacing w:after="120"/>
        <w:ind w:left="397" w:hanging="397"/>
        <w:jc w:val="both"/>
        <w:rPr>
          <w:rFonts w:ascii="Calibri" w:hAnsi="Calibri"/>
        </w:rPr>
      </w:pPr>
      <w:r w:rsidRPr="00E87BAB">
        <w:rPr>
          <w:rFonts w:ascii="Calibri" w:hAnsi="Calibri"/>
        </w:rPr>
        <w:t>5.5. Vedoucí soutěže bude družstvu zasílat zpravodaje, bulletiny a další dokumenty (pokud to nevylučuje jejich povaha) pouze elektronickou poštou na adresu určenou družstvem.</w:t>
      </w:r>
    </w:p>
    <w:p w:rsidR="00F25AAB" w:rsidRPr="00E87BAB" w:rsidRDefault="00F25AAB" w:rsidP="00F25AAB">
      <w:pPr>
        <w:spacing w:after="120"/>
        <w:ind w:left="397" w:hanging="397"/>
        <w:jc w:val="both"/>
        <w:rPr>
          <w:rFonts w:ascii="Calibri" w:hAnsi="Calibri"/>
        </w:rPr>
      </w:pPr>
      <w:r w:rsidRPr="00E87BAB">
        <w:rPr>
          <w:rFonts w:ascii="Calibri" w:hAnsi="Calibri"/>
        </w:rPr>
        <w:t>5.6. Vedoucí soutěže vydává číslovaný zpravodaj se všemi výsledky družstev na jednotlivých šachovnicích, informacemi a pro družstva závaznými pokyny.</w:t>
      </w:r>
    </w:p>
    <w:p w:rsidR="00F25AAB" w:rsidRPr="00E87BAB" w:rsidRDefault="00F25AAB" w:rsidP="00F25AAB">
      <w:pPr>
        <w:spacing w:after="120"/>
        <w:ind w:left="397" w:hanging="397"/>
        <w:jc w:val="both"/>
        <w:rPr>
          <w:rFonts w:ascii="Calibri" w:hAnsi="Calibri"/>
        </w:rPr>
      </w:pPr>
      <w:r w:rsidRPr="00E87BAB">
        <w:rPr>
          <w:rFonts w:ascii="Calibri" w:hAnsi="Calibri"/>
        </w:rPr>
        <w:t>5.7. V 1. i 2. lize jsou domácí i hostující hráči povinni odevzdat rozhodčímu originály čitelně vyplněných zápisů partií (partiářů).</w:t>
      </w:r>
    </w:p>
    <w:p w:rsidR="00F25AAB" w:rsidRPr="00E87BAB" w:rsidRDefault="00F25AAB" w:rsidP="00F25AAB">
      <w:pPr>
        <w:spacing w:after="120"/>
        <w:ind w:left="397" w:hanging="397"/>
        <w:jc w:val="both"/>
        <w:rPr>
          <w:rFonts w:ascii="Calibri" w:hAnsi="Calibri"/>
        </w:rPr>
      </w:pPr>
      <w:r w:rsidRPr="00E87BAB">
        <w:rPr>
          <w:rFonts w:ascii="Calibri" w:hAnsi="Calibri"/>
        </w:rPr>
        <w:t>5.8. Družstva mohou v přihlášce navrhnout „své“ rozhodčí s kvalifikací (pro 1. ligu minimálně R1, pro 2. ligu minimálně R2), nicméně rozhodčí deleguje (není povinna přijmout navržené!) komise rozhodčích ŠSČR.</w:t>
      </w:r>
    </w:p>
    <w:p w:rsidR="00F25AAB" w:rsidRPr="00E87BAB" w:rsidRDefault="00F25AAB" w:rsidP="00F25AAB">
      <w:pPr>
        <w:spacing w:after="120"/>
        <w:ind w:left="397" w:hanging="397"/>
        <w:jc w:val="both"/>
        <w:rPr>
          <w:rFonts w:ascii="Calibri" w:hAnsi="Calibri"/>
        </w:rPr>
      </w:pPr>
      <w:r w:rsidRPr="00E87BAB">
        <w:rPr>
          <w:rFonts w:ascii="Calibri" w:hAnsi="Calibri"/>
        </w:rPr>
        <w:t>5.9. Na utkání též může být vyslán delegát mistrovského utkání. Delegátem mistrovského utkání může být člen ŠSČR starší 18 let určený STK ŠSČR. Vyslání delegáta na utkání může navrhnout družstvo hrající příslušnou soutěž nebo sám vedoucí soutěže. Náklady spojené s účastí delegáta na mistrovském utkání hradí řídící orgán soutěže.</w:t>
      </w:r>
    </w:p>
    <w:p w:rsidR="00F25AAB" w:rsidRPr="00E87BAB" w:rsidRDefault="00F25AAB" w:rsidP="00F25AAB">
      <w:pPr>
        <w:tabs>
          <w:tab w:val="left" w:pos="4395"/>
        </w:tabs>
        <w:spacing w:after="120"/>
        <w:ind w:left="510" w:hanging="510"/>
        <w:jc w:val="both"/>
        <w:rPr>
          <w:rFonts w:ascii="Calibri" w:hAnsi="Calibri"/>
        </w:rPr>
      </w:pPr>
      <w:r w:rsidRPr="00E87BAB">
        <w:rPr>
          <w:rFonts w:ascii="Calibri" w:hAnsi="Calibri"/>
        </w:rPr>
        <w:t>5.10. Za porušení nebo nedbání ustanovení soutěžních dokumentů ŠSČR, zejména Soutěžního řádu, tohoto rozpisu, dodatku tohoto rozpisu nebo pokynů vydaných vedoucím soutěže, jsou v souladu s ustanoveními 2.9., 3.5.6. a 5.3.4. Soutěžního řádu ŠSČR stanoveny pokuty. Pokuta je závazkem oddílu, jehož je pokutované družstvo součástí, vůči ŠSČR a bez jejího zaplacení nebude do soutěží řízených ŠSČR přijato žádné družstvo příslušného oddílu. Pokuta musí být uhrazena na účet ŠSČR na základě faktury vystavené ŠSČR.</w:t>
      </w:r>
    </w:p>
    <w:p w:rsidR="00F25AAB" w:rsidRPr="00E87BAB" w:rsidRDefault="00F25AAB" w:rsidP="00F25AAB">
      <w:pPr>
        <w:keepNext/>
        <w:spacing w:before="360" w:after="240"/>
        <w:ind w:left="284" w:hanging="284"/>
        <w:jc w:val="both"/>
        <w:outlineLvl w:val="0"/>
        <w:rPr>
          <w:rFonts w:ascii="Calibri" w:hAnsi="Calibri"/>
          <w:b/>
        </w:rPr>
      </w:pPr>
      <w:r w:rsidRPr="00E87BAB">
        <w:rPr>
          <w:rFonts w:ascii="Calibri" w:hAnsi="Calibri"/>
          <w:b/>
        </w:rPr>
        <w:t>6. Pokuty</w:t>
      </w:r>
    </w:p>
    <w:p w:rsidR="00F25AAB" w:rsidRPr="00E87BAB" w:rsidRDefault="00F25AAB" w:rsidP="00F25AAB">
      <w:pPr>
        <w:spacing w:after="120"/>
        <w:ind w:left="397" w:hanging="397"/>
        <w:jc w:val="both"/>
        <w:rPr>
          <w:rFonts w:ascii="Calibri" w:hAnsi="Calibri"/>
        </w:rPr>
      </w:pPr>
      <w:r w:rsidRPr="00E87BAB">
        <w:rPr>
          <w:rFonts w:ascii="Calibri" w:hAnsi="Calibri"/>
        </w:rPr>
        <w:t>6.1. Prvoligové družstvo, které se během soutěže bez omluvitelného důvodu nedostaví k utkání, bude kontumováno a pokutováno částkou do 10.000,- Kč. Část z vybrané pokuty může ŠSČR převést na účet oddílu, jehož družstvo se k utkání řádně dostavilo</w:t>
      </w:r>
      <w:r w:rsidRPr="00E87BAB">
        <w:rPr>
          <w:rFonts w:ascii="Calibri" w:hAnsi="Calibri"/>
          <w:lang w:val="en-US"/>
        </w:rPr>
        <w:t>.</w:t>
      </w:r>
      <w:r w:rsidRPr="00E87BAB">
        <w:rPr>
          <w:rFonts w:ascii="Calibri" w:hAnsi="Calibri"/>
        </w:rPr>
        <w:t xml:space="preserve"> Tato náhrada je stanovena na částku do 5.000,- Kč pro hostující družstvo a do 3.000,- Kč pro domácí družstvo.</w:t>
      </w:r>
    </w:p>
    <w:p w:rsidR="00F25AAB" w:rsidRPr="00E87BAB" w:rsidRDefault="00F25AAB" w:rsidP="00F25AAB">
      <w:pPr>
        <w:spacing w:after="120"/>
        <w:ind w:left="397" w:hanging="397"/>
        <w:jc w:val="both"/>
        <w:rPr>
          <w:rFonts w:ascii="Calibri" w:hAnsi="Calibri"/>
        </w:rPr>
      </w:pPr>
      <w:r w:rsidRPr="00E87BAB">
        <w:rPr>
          <w:rFonts w:ascii="Calibri" w:hAnsi="Calibri"/>
        </w:rPr>
        <w:t>6.2. Druholigové družstvo, které se během soutěže bez omluvitelného důvodu nedostaví k utkání, bude kontumováno a pokutováno částkou do 8.000,- Kč. Část z vybrané pokuty může ŠSČR převést na účet oddílu, jehož družstvo se k utkání řádně dostavilo. Tato náhrada je stanovena na částku do 3.000,- Kč pro hostující družstvo a do 1.500,- Kč pro domácí družstvo.</w:t>
      </w:r>
    </w:p>
    <w:p w:rsidR="00F25AAB" w:rsidRPr="00E87BAB" w:rsidRDefault="00F25AAB" w:rsidP="00F25AAB">
      <w:pPr>
        <w:spacing w:after="120"/>
        <w:ind w:left="397" w:hanging="397"/>
        <w:jc w:val="both"/>
        <w:rPr>
          <w:rFonts w:ascii="Calibri" w:hAnsi="Calibri"/>
        </w:rPr>
      </w:pPr>
      <w:r w:rsidRPr="00E87BAB">
        <w:rPr>
          <w:rFonts w:ascii="Calibri" w:hAnsi="Calibri"/>
        </w:rPr>
        <w:t>6.3. Při opakovaném utkání, ke kterému došlo z omluvitelného důvodu na straně jednoho z družstev, může řídící orgán soutěže předepsat tomuto družstvu náhradu zvýšených prokázaných nákladů soupeře, tj. za pronájem hrací místnosti (do 500,- Kč) a náklady na cestovné hráčů k utkání.</w:t>
      </w:r>
    </w:p>
    <w:p w:rsidR="00F25AAB" w:rsidRPr="00E87BAB" w:rsidRDefault="00F25AAB" w:rsidP="00F25AAB">
      <w:pPr>
        <w:spacing w:after="120"/>
        <w:ind w:left="397" w:hanging="397"/>
        <w:jc w:val="both"/>
        <w:rPr>
          <w:rFonts w:ascii="Calibri" w:hAnsi="Calibri"/>
        </w:rPr>
      </w:pPr>
      <w:r w:rsidRPr="00E87BAB">
        <w:rPr>
          <w:rFonts w:ascii="Calibri" w:hAnsi="Calibri"/>
        </w:rPr>
        <w:t>6.4. Pokud hráč jako člen základní sestavy družstva či jiný hráč uvedený na soupisce výše než poslední člen základní sestavy nesehraje v průběhu celé soutěže bez závažného důvodu předepsaný počet partií podle Soutěžního řádu ŠSČR, bude družstvo pokutováno za každého takového hráče částkou do 1.500,- Kč za každou partii chybějící do stanoveného limitu.</w:t>
      </w:r>
    </w:p>
    <w:p w:rsidR="00F25AAB" w:rsidRPr="00E87BAB" w:rsidRDefault="00F25AAB" w:rsidP="00F25AAB">
      <w:pPr>
        <w:spacing w:after="120"/>
        <w:ind w:left="397" w:hanging="397"/>
        <w:jc w:val="both"/>
        <w:rPr>
          <w:rFonts w:ascii="Calibri" w:hAnsi="Calibri"/>
          <w:bCs/>
        </w:rPr>
      </w:pPr>
      <w:r w:rsidRPr="00E87BAB">
        <w:rPr>
          <w:rFonts w:ascii="Calibri" w:hAnsi="Calibri"/>
        </w:rPr>
        <w:t>6.5. D</w:t>
      </w:r>
      <w:r w:rsidRPr="00E87BAB">
        <w:rPr>
          <w:rFonts w:ascii="Calibri" w:hAnsi="Calibri"/>
          <w:bCs/>
        </w:rPr>
        <w:t>ružstvo bude pokutováno za neobsazení 8. šachovnice částkou do 300,- Kč, za neobsazení 7. a 8. šachovnice částkou do 800,- Kč, za neobsazení 6. - 8. šachovnice částkou do 1.500,- Kč; za neobsazení 5. - 8. šachovnice částkou do 2.400,- Kč.</w:t>
      </w:r>
    </w:p>
    <w:p w:rsidR="00F25AAB" w:rsidRPr="00E87BAB" w:rsidRDefault="00F25AAB" w:rsidP="00F25AAB">
      <w:pPr>
        <w:spacing w:after="120"/>
        <w:ind w:left="397" w:hanging="397"/>
        <w:jc w:val="both"/>
        <w:rPr>
          <w:rFonts w:ascii="Calibri" w:hAnsi="Calibri"/>
          <w:bCs/>
        </w:rPr>
      </w:pPr>
      <w:r w:rsidRPr="00E87BAB">
        <w:rPr>
          <w:rFonts w:ascii="Calibri" w:hAnsi="Calibri"/>
        </w:rPr>
        <w:t xml:space="preserve">6.6. </w:t>
      </w:r>
      <w:r w:rsidRPr="00E87BAB">
        <w:rPr>
          <w:rFonts w:ascii="Calibri" w:hAnsi="Calibri"/>
          <w:bCs/>
        </w:rPr>
        <w:t>Za kontumaci šachovnice, kdy se hráč napsaný v sestavě k partii nedostaví, bude družstvo pokutováno, a to do částky podle vzorce (9-n) x Z, kde n je číslo šachovnice a Z je pro 1. ligu 1.000,- Kč a pro 2. ligu 500,- Kč. Pokuta bude uložena za každou takovou kontumaci, pokud nedostavení se hráče k partii nebylo zaviněno omluvitelnými důvody.</w:t>
      </w:r>
    </w:p>
    <w:p w:rsidR="00F25AAB" w:rsidRPr="00E87BAB" w:rsidRDefault="00F25AAB" w:rsidP="00F25AAB">
      <w:pPr>
        <w:spacing w:after="120"/>
        <w:ind w:left="397" w:hanging="397"/>
        <w:jc w:val="both"/>
        <w:rPr>
          <w:rFonts w:ascii="Calibri" w:hAnsi="Calibri"/>
        </w:rPr>
      </w:pPr>
      <w:r w:rsidRPr="00E87BAB">
        <w:rPr>
          <w:rFonts w:ascii="Calibri" w:hAnsi="Calibri"/>
        </w:rPr>
        <w:t>6.7. Za zaslání soupisky po termínu (viz čl. 3.10) bude družstvo pokutováno částkou do 1.000,- Kč.</w:t>
      </w:r>
    </w:p>
    <w:p w:rsidR="00F25AAB" w:rsidRPr="00E87BAB" w:rsidRDefault="00F25AAB" w:rsidP="00F25AAB">
      <w:pPr>
        <w:spacing w:after="120"/>
        <w:ind w:left="397" w:hanging="397"/>
        <w:jc w:val="both"/>
        <w:rPr>
          <w:rFonts w:ascii="Calibri" w:hAnsi="Calibri"/>
        </w:rPr>
      </w:pPr>
      <w:r w:rsidRPr="00E87BAB">
        <w:rPr>
          <w:rFonts w:ascii="Calibri" w:hAnsi="Calibri"/>
        </w:rPr>
        <w:t>6.8. Za pozdě odeslanou přihlášku resp. přihlášku bez patřičných náležitostí či bez doložení potvrzení o zaplacení (čl. 3.8.), za ve stanoveném termínu nenahlášený výsledek utkání (včetně jména rozhodčího) nebo ve stanoveném termínu neodeslaný soubor všech partií z utkání ve stanoveném formátu (viz čl. 5.3.) bude družstvo pokutováno částkou do 500,- Kč za každý takový případ. Pokud některé družstvo ani po urgence ze strany vedoucího soutěže nesplní opakovaně svou povinnost zaslání přihlášky, hlášení výsledků nebo zaslání partií, eventuálně partiový soubor zašle nekompletní nebo v nedostatečném formátu, má vedoucí soutěže právo družstvu navrhnout uložit další pokutu ve výši do 1.000,- Kč za každý takový přestupek.</w:t>
      </w:r>
    </w:p>
    <w:p w:rsidR="00F25AAB" w:rsidRPr="00E87BAB" w:rsidRDefault="00F25AAB" w:rsidP="00F25AAB">
      <w:pPr>
        <w:spacing w:after="120"/>
        <w:ind w:left="397" w:hanging="397"/>
        <w:jc w:val="both"/>
        <w:rPr>
          <w:rFonts w:ascii="Calibri" w:hAnsi="Calibri"/>
        </w:rPr>
      </w:pPr>
      <w:r w:rsidRPr="00E87BAB">
        <w:rPr>
          <w:rFonts w:ascii="Calibri" w:hAnsi="Calibri"/>
        </w:rPr>
        <w:t>6.9. Za včas nepřipravenou hrací místnost a řádné neplnění pořadatelských povinností podle Soutěžního řádu ŠSČR a tohoto rozpisu bude domácí družstvo pokutováno částkou do 2.000,- Kč.</w:t>
      </w:r>
    </w:p>
    <w:p w:rsidR="00F25AAB" w:rsidRPr="00E87BAB" w:rsidRDefault="00F25AAB" w:rsidP="00F25AAB">
      <w:pPr>
        <w:spacing w:after="120"/>
        <w:ind w:left="510" w:hanging="510"/>
        <w:jc w:val="both"/>
        <w:rPr>
          <w:rFonts w:ascii="Calibri" w:hAnsi="Calibri"/>
        </w:rPr>
      </w:pPr>
      <w:r w:rsidRPr="00E87BAB">
        <w:rPr>
          <w:rFonts w:ascii="Calibri" w:hAnsi="Calibri"/>
        </w:rPr>
        <w:t>6.10. Vedoucí soutěže v případě porušení nebo nedbání ustanovení soutěžních dokumentů ŠSČR předepisuje uložení pokut v maximální výši. Uložení pokuty schvaluje rozšířená schůze STK ŠSČR po skončení soutěží, přičemž může na základě vyjádření družstva k dané pokutě, takto předepsanou pokutu schválit, snížit, případně i zcela prominout. Toto vyjádření je družstvo povinno zaslat nejpozději do 14 dnů po zveřejnění závěrečné zprávy dané soutěže; při pozdním zaslání nebude na toto vyjádření brán zřetel.</w:t>
      </w:r>
    </w:p>
    <w:p w:rsidR="00F25AAB" w:rsidRPr="00E87BAB" w:rsidRDefault="00F25AAB" w:rsidP="00F25AAB">
      <w:pPr>
        <w:keepNext/>
        <w:spacing w:before="360" w:after="240"/>
        <w:ind w:left="284" w:hanging="284"/>
        <w:jc w:val="both"/>
        <w:rPr>
          <w:rFonts w:ascii="Calibri" w:hAnsi="Calibri"/>
          <w:b/>
        </w:rPr>
      </w:pPr>
      <w:r w:rsidRPr="00E87BAB">
        <w:rPr>
          <w:rFonts w:ascii="Calibri" w:hAnsi="Calibri"/>
          <w:b/>
        </w:rPr>
        <w:t>7. Další ustanovení</w:t>
      </w:r>
    </w:p>
    <w:p w:rsidR="00F25AAB" w:rsidRPr="00E87BAB" w:rsidRDefault="00F25AAB" w:rsidP="00F25AAB">
      <w:pPr>
        <w:spacing w:after="120"/>
        <w:ind w:left="397" w:hanging="397"/>
        <w:jc w:val="both"/>
        <w:rPr>
          <w:rFonts w:ascii="Calibri" w:hAnsi="Calibri"/>
        </w:rPr>
      </w:pPr>
      <w:r w:rsidRPr="00E87BAB">
        <w:rPr>
          <w:rFonts w:ascii="Calibri" w:hAnsi="Calibri"/>
        </w:rPr>
        <w:t>7.1. Všechny soutěže budou průběžně (měsíčně) započítávány na FRL s příslušným FELO . Na LOK ČR budou započteny k 5. 1. a 5. 5. 2017 s příslušnými ELO a FELO.</w:t>
      </w:r>
    </w:p>
    <w:p w:rsidR="00F25AAB" w:rsidRPr="00E87BAB" w:rsidRDefault="00F25AAB" w:rsidP="00F25AAB">
      <w:pPr>
        <w:spacing w:after="120"/>
        <w:ind w:left="397" w:hanging="397"/>
        <w:jc w:val="both"/>
        <w:rPr>
          <w:rFonts w:ascii="Calibri" w:hAnsi="Calibri"/>
        </w:rPr>
      </w:pPr>
      <w:r w:rsidRPr="00E87BAB">
        <w:rPr>
          <w:rFonts w:ascii="Calibri" w:hAnsi="Calibri"/>
        </w:rPr>
        <w:t>7.2. Družstvo, které má v základní sestavě více hráčů s průkazem ZTP/P, může v přihlášce do soutěže požádat (společně s odůvodněním) o sehrání všech zápasů v domácím prostředí s tím, že soupeři, který by s tímto družstvem měl hrát podle vylosování doma, uhradí cestovné do místa utkání. STK ŠSČR poté o této žádosti rozhodne. Jsou-li v družstvu nevidomí či slabozrací hráči, může se sehrání jejich partie řídit pravidly FIDE pro takto handicapované hráče.</w:t>
      </w:r>
    </w:p>
    <w:p w:rsidR="00F25AAB" w:rsidRPr="00E87BAB" w:rsidRDefault="00F25AAB" w:rsidP="00F25AAB">
      <w:pPr>
        <w:spacing w:after="120"/>
        <w:ind w:left="397" w:hanging="397"/>
        <w:jc w:val="both"/>
        <w:rPr>
          <w:rFonts w:ascii="Calibri" w:hAnsi="Calibri"/>
        </w:rPr>
      </w:pPr>
      <w:r w:rsidRPr="00E87BAB">
        <w:rPr>
          <w:rFonts w:ascii="Calibri" w:hAnsi="Calibri"/>
        </w:rPr>
        <w:t>7.3.</w:t>
      </w:r>
      <w:r w:rsidR="00B81433" w:rsidRPr="00E87BAB">
        <w:rPr>
          <w:rFonts w:ascii="Calibri" w:hAnsi="Calibri"/>
        </w:rPr>
        <w:t> </w:t>
      </w:r>
      <w:r w:rsidRPr="00E87BAB">
        <w:rPr>
          <w:rFonts w:ascii="Calibri" w:hAnsi="Calibri"/>
        </w:rPr>
        <w:t xml:space="preserve">Družstva jsou povinna respektovat antidopingové směrnice dostupné na </w:t>
      </w:r>
      <w:r w:rsidRPr="00E87BAB">
        <w:rPr>
          <w:rFonts w:ascii="Calibri" w:hAnsi="Calibri" w:cs="Arial"/>
        </w:rPr>
        <w:t>internetových</w:t>
      </w:r>
      <w:r w:rsidRPr="00E87BAB">
        <w:rPr>
          <w:rFonts w:ascii="Calibri" w:hAnsi="Calibri"/>
          <w:sz w:val="24"/>
        </w:rPr>
        <w:t xml:space="preserve"> </w:t>
      </w:r>
      <w:r w:rsidRPr="00E87BAB">
        <w:rPr>
          <w:rFonts w:ascii="Calibri" w:hAnsi="Calibri"/>
        </w:rPr>
        <w:t>stránkách</w:t>
      </w:r>
      <w:r w:rsidRPr="00E87BAB">
        <w:rPr>
          <w:rFonts w:ascii="Calibri" w:hAnsi="Calibri"/>
        </w:rPr>
        <w:br/>
      </w:r>
      <w:hyperlink r:id="rId52" w:history="1">
        <w:r w:rsidRPr="00E87BAB">
          <w:rPr>
            <w:rStyle w:val="Hypertextovodkaz"/>
            <w:rFonts w:ascii="Calibri" w:hAnsi="Calibri"/>
          </w:rPr>
          <w:t>http://www.antidoping.cz/</w:t>
        </w:r>
      </w:hyperlink>
      <w:r w:rsidRPr="00E87BAB">
        <w:rPr>
          <w:rFonts w:ascii="Calibri" w:hAnsi="Calibri"/>
        </w:rPr>
        <w:t>.</w:t>
      </w:r>
    </w:p>
    <w:p w:rsidR="00F25AAB" w:rsidRPr="00E87BAB" w:rsidRDefault="00F25AAB" w:rsidP="00F25AAB">
      <w:pPr>
        <w:spacing w:after="120"/>
        <w:ind w:left="397" w:hanging="397"/>
        <w:jc w:val="both"/>
        <w:rPr>
          <w:rFonts w:ascii="Calibri" w:hAnsi="Calibri"/>
        </w:rPr>
      </w:pPr>
      <w:r w:rsidRPr="00E87BAB">
        <w:rPr>
          <w:rFonts w:ascii="Calibri" w:hAnsi="Calibri"/>
        </w:rPr>
        <w:t>7.4. Všichni účastníci soutěží jsou povinni dodržovat zásady sportovní etiky, úcty a vstřícnosti k soupeři. Vedoucí soutěže může navrhnout VV ŠSČR k vyhodnocení a případnému ocenění družstva i jednotlivce, kteří se významně zasloužili o hladký průběh soutěží v duchu fair-play.</w:t>
      </w:r>
    </w:p>
    <w:p w:rsidR="00F25AAB" w:rsidRPr="00E87BAB" w:rsidRDefault="00F25AAB" w:rsidP="00F25AAB">
      <w:pPr>
        <w:rPr>
          <w:rFonts w:ascii="Calibri" w:hAnsi="Calibri"/>
        </w:rPr>
      </w:pPr>
    </w:p>
    <w:p w:rsidR="00F25AAB" w:rsidRPr="00E87BAB" w:rsidRDefault="00F25AAB" w:rsidP="00F25AAB">
      <w:pPr>
        <w:outlineLvl w:val="0"/>
        <w:rPr>
          <w:rFonts w:ascii="Calibri" w:hAnsi="Calibri"/>
        </w:rPr>
      </w:pPr>
      <w:r w:rsidRPr="00E87BAB">
        <w:rPr>
          <w:rFonts w:ascii="Calibri" w:hAnsi="Calibri"/>
        </w:rPr>
        <w:t>Schváleno STK ŠSČR v Havlíčkově Brodě dne 15. 5. 2016.</w:t>
      </w:r>
    </w:p>
    <w:p w:rsidR="00F25AAB" w:rsidRPr="00E87BAB" w:rsidRDefault="00F25AAB" w:rsidP="00F25AAB">
      <w:pPr>
        <w:outlineLvl w:val="0"/>
        <w:rPr>
          <w:rFonts w:ascii="Calibri" w:hAnsi="Calibri"/>
        </w:rPr>
      </w:pPr>
    </w:p>
    <w:p w:rsidR="00F25AAB" w:rsidRPr="00E87BAB" w:rsidRDefault="00F25AAB" w:rsidP="00F25AAB">
      <w:pPr>
        <w:outlineLvl w:val="0"/>
        <w:rPr>
          <w:rFonts w:ascii="Calibri" w:hAnsi="Calibri"/>
        </w:rPr>
      </w:pPr>
    </w:p>
    <w:p w:rsidR="00F25AAB" w:rsidRPr="00E87BAB" w:rsidRDefault="00F25AAB" w:rsidP="00F25AAB">
      <w:pPr>
        <w:tabs>
          <w:tab w:val="center" w:pos="6663"/>
        </w:tabs>
        <w:rPr>
          <w:rFonts w:ascii="Calibri" w:hAnsi="Calibri"/>
        </w:rPr>
      </w:pPr>
      <w:r w:rsidRPr="00E87BAB">
        <w:rPr>
          <w:rFonts w:ascii="Calibri" w:hAnsi="Calibri"/>
        </w:rPr>
        <w:tab/>
        <w:t>Jan Malec</w:t>
      </w:r>
    </w:p>
    <w:p w:rsidR="00F25AAB" w:rsidRPr="00E87BAB" w:rsidRDefault="00F25AAB" w:rsidP="00F25AAB">
      <w:pPr>
        <w:tabs>
          <w:tab w:val="center" w:pos="6663"/>
        </w:tabs>
        <w:rPr>
          <w:rFonts w:ascii="Calibri" w:hAnsi="Calibri"/>
        </w:rPr>
      </w:pPr>
      <w:r w:rsidRPr="00E87BAB">
        <w:rPr>
          <w:rFonts w:ascii="Calibri" w:hAnsi="Calibri"/>
        </w:rPr>
        <w:tab/>
        <w:t>předseda STK ŠSČR</w:t>
      </w:r>
    </w:p>
    <w:p w:rsidR="00F25AAB" w:rsidRPr="00E87BAB" w:rsidRDefault="00F25AAB" w:rsidP="00F25AAB">
      <w:pPr>
        <w:outlineLvl w:val="0"/>
        <w:rPr>
          <w:rFonts w:ascii="Calibri" w:hAnsi="Calibri"/>
        </w:rPr>
      </w:pPr>
    </w:p>
    <w:p w:rsidR="00F25AAB" w:rsidRPr="00E87BAB" w:rsidRDefault="00F25AAB" w:rsidP="00F25AAB">
      <w:pPr>
        <w:outlineLvl w:val="0"/>
        <w:rPr>
          <w:rFonts w:ascii="Calibri" w:hAnsi="Calibri"/>
          <w:b/>
        </w:rPr>
      </w:pPr>
      <w:r w:rsidRPr="00E87BAB">
        <w:rPr>
          <w:rFonts w:ascii="Calibri" w:hAnsi="Calibri"/>
          <w:b/>
        </w:rPr>
        <w:t>Přílohy:</w:t>
      </w:r>
    </w:p>
    <w:p w:rsidR="00F25AAB" w:rsidRPr="00E87BAB" w:rsidRDefault="00F25AAB" w:rsidP="00F25AAB">
      <w:pPr>
        <w:rPr>
          <w:rFonts w:ascii="Calibri" w:hAnsi="Calibri"/>
        </w:rPr>
      </w:pPr>
      <w:r w:rsidRPr="00E87BAB">
        <w:rPr>
          <w:rFonts w:ascii="Calibri" w:hAnsi="Calibri"/>
        </w:rPr>
        <w:t>č. 1 - Formulář „Přihláška do soutěže družstev soutěžního ročníku 2016/2017“</w:t>
      </w:r>
    </w:p>
    <w:p w:rsidR="00F25AAB" w:rsidRPr="00E87BAB" w:rsidRDefault="00F25AAB" w:rsidP="00F25AAB">
      <w:pPr>
        <w:rPr>
          <w:rFonts w:ascii="Calibri" w:hAnsi="Calibri"/>
        </w:rPr>
      </w:pPr>
      <w:r w:rsidRPr="00E87BAB">
        <w:rPr>
          <w:rFonts w:ascii="Calibri" w:hAnsi="Calibri"/>
        </w:rPr>
        <w:t>č. 2 - Zařazení družstev do skupin 1. a 2. ligy pro sezónu 2016/2017</w:t>
      </w:r>
    </w:p>
    <w:p w:rsidR="00F25AAB" w:rsidRPr="00E87BAB" w:rsidRDefault="00F25AAB" w:rsidP="00F25AAB">
      <w:pPr>
        <w:rPr>
          <w:rFonts w:ascii="Calibri" w:hAnsi="Calibri"/>
        </w:rPr>
      </w:pPr>
      <w:r w:rsidRPr="00E87BAB">
        <w:rPr>
          <w:rFonts w:ascii="Calibri" w:hAnsi="Calibri"/>
        </w:rPr>
        <w:t>č. 3 - Přehled uložených pokut v soutěžním ročníku 2015/2016</w:t>
      </w:r>
    </w:p>
    <w:p w:rsidR="00F25AAB" w:rsidRPr="00E87BAB" w:rsidRDefault="00F25AAB" w:rsidP="00F25AAB">
      <w:pPr>
        <w:rPr>
          <w:rFonts w:ascii="Calibri" w:hAnsi="Calibri"/>
        </w:rPr>
      </w:pPr>
      <w:r w:rsidRPr="00E87BAB">
        <w:rPr>
          <w:rFonts w:ascii="Calibri" w:hAnsi="Calibri"/>
        </w:rPr>
        <w:t>č. 4 - Tabulka počtu členů s platnou registrací v jednotlivých krajích k 31. 3. 2016</w:t>
      </w:r>
    </w:p>
    <w:p w:rsidR="00F25AAB" w:rsidRPr="00E87BAB" w:rsidRDefault="00F25AAB" w:rsidP="00F25AAB">
      <w:pPr>
        <w:rPr>
          <w:rFonts w:ascii="Calibri" w:hAnsi="Calibri"/>
        </w:rPr>
      </w:pPr>
      <w:r w:rsidRPr="00E87BAB">
        <w:rPr>
          <w:rFonts w:ascii="Calibri" w:hAnsi="Calibri"/>
        </w:rPr>
        <w:t>č. 5 - Seznam oddílů s nárokem na 50% slevu vkladu do ligových soutěží</w:t>
      </w:r>
    </w:p>
    <w:p w:rsidR="00F25AAB" w:rsidRPr="00E87BAB" w:rsidRDefault="00F25AAB" w:rsidP="00F25AAB">
      <w:pPr>
        <w:pageBreakBefore/>
        <w:rPr>
          <w:rFonts w:ascii="Calibri" w:hAnsi="Calibri"/>
        </w:rPr>
      </w:pPr>
      <w:r w:rsidRPr="00E87BAB">
        <w:rPr>
          <w:rFonts w:ascii="Calibri" w:hAnsi="Calibri"/>
          <w:b/>
        </w:rPr>
        <w:t>Příloha č. 1</w:t>
      </w:r>
    </w:p>
    <w:p w:rsidR="00F25AAB" w:rsidRPr="00E87BAB" w:rsidRDefault="00F25AAB" w:rsidP="00F25AAB">
      <w:pPr>
        <w:jc w:val="center"/>
        <w:outlineLvl w:val="0"/>
        <w:rPr>
          <w:rFonts w:ascii="Calibri" w:hAnsi="Calibri"/>
          <w:b/>
          <w:spacing w:val="100"/>
          <w:sz w:val="32"/>
        </w:rPr>
      </w:pPr>
      <w:r w:rsidRPr="00E87BAB">
        <w:rPr>
          <w:rFonts w:ascii="Calibri" w:hAnsi="Calibri"/>
          <w:b/>
          <w:spacing w:val="100"/>
          <w:sz w:val="32"/>
        </w:rPr>
        <w:t>PŘIHLÁŠKA</w:t>
      </w:r>
    </w:p>
    <w:p w:rsidR="00F25AAB" w:rsidRPr="00E87BAB" w:rsidRDefault="00F25AAB" w:rsidP="00F25AAB">
      <w:pPr>
        <w:jc w:val="center"/>
        <w:rPr>
          <w:rFonts w:ascii="Calibri" w:hAnsi="Calibri"/>
          <w:u w:val="single"/>
        </w:rPr>
      </w:pPr>
      <w:r w:rsidRPr="00E87BAB">
        <w:rPr>
          <w:rFonts w:ascii="Calibri" w:hAnsi="Calibri"/>
          <w:u w:val="single"/>
        </w:rPr>
        <w:t>do soutěže družstev soutěžního ročníku 2016/2017</w:t>
      </w:r>
    </w:p>
    <w:p w:rsidR="00F25AAB" w:rsidRPr="00E87BAB" w:rsidRDefault="00F25AAB" w:rsidP="00F25AAB">
      <w:pPr>
        <w:jc w:val="center"/>
        <w:rPr>
          <w:rFonts w:ascii="Calibri" w:hAnsi="Calibri"/>
        </w:rPr>
      </w:pPr>
    </w:p>
    <w:p w:rsidR="00F25AAB" w:rsidRPr="00E87BAB" w:rsidRDefault="00F25AAB" w:rsidP="00F25AAB">
      <w:pPr>
        <w:spacing w:after="120"/>
        <w:rPr>
          <w:rFonts w:ascii="Calibri" w:hAnsi="Calibri"/>
        </w:rPr>
      </w:pPr>
      <w:r w:rsidRPr="00E87BAB">
        <w:rPr>
          <w:rFonts w:ascii="Calibri" w:hAnsi="Calibri"/>
        </w:rPr>
        <w:t>Přihlašujeme se závazně do následující soutěže družstev v šachu pro ročník 2016/2017:</w:t>
      </w:r>
    </w:p>
    <w:p w:rsidR="00F25AAB" w:rsidRPr="00E87BAB" w:rsidRDefault="00F25AAB" w:rsidP="00F25AAB">
      <w:pPr>
        <w:tabs>
          <w:tab w:val="left" w:pos="1701"/>
          <w:tab w:val="left" w:pos="3544"/>
          <w:tab w:val="left" w:pos="5387"/>
          <w:tab w:val="left" w:pos="5954"/>
          <w:tab w:val="left" w:pos="6521"/>
          <w:tab w:val="left" w:pos="7088"/>
          <w:tab w:val="left" w:pos="7655"/>
          <w:tab w:val="left" w:pos="8222"/>
          <w:tab w:val="left" w:pos="8647"/>
        </w:tabs>
        <w:rPr>
          <w:rFonts w:ascii="Calibri" w:hAnsi="Calibri"/>
        </w:rPr>
      </w:pPr>
      <w:r w:rsidRPr="00E87BAB">
        <w:rPr>
          <w:rFonts w:ascii="Calibri" w:hAnsi="Calibri"/>
          <w:b/>
        </w:rPr>
        <w:t>1. liga - západ,</w:t>
      </w:r>
      <w:r w:rsidRPr="00E87BAB">
        <w:rPr>
          <w:rFonts w:ascii="Calibri" w:hAnsi="Calibri"/>
          <w:b/>
        </w:rPr>
        <w:tab/>
        <w:t>1. liga - východ,</w:t>
      </w:r>
      <w:r w:rsidRPr="00E87BAB">
        <w:rPr>
          <w:rFonts w:ascii="Calibri" w:hAnsi="Calibri"/>
          <w:b/>
        </w:rPr>
        <w:tab/>
        <w:t>2. liga - skupina</w:t>
      </w:r>
      <w:r w:rsidRPr="00E87BAB">
        <w:rPr>
          <w:rFonts w:ascii="Calibri" w:hAnsi="Calibri"/>
          <w:b/>
        </w:rPr>
        <w:tab/>
        <w:t>A</w:t>
      </w:r>
      <w:r w:rsidRPr="00E87BAB">
        <w:rPr>
          <w:rFonts w:ascii="Calibri" w:hAnsi="Calibri"/>
          <w:b/>
        </w:rPr>
        <w:tab/>
        <w:t>B</w:t>
      </w:r>
      <w:r w:rsidRPr="00E87BAB">
        <w:rPr>
          <w:rFonts w:ascii="Calibri" w:hAnsi="Calibri"/>
          <w:b/>
        </w:rPr>
        <w:tab/>
        <w:t>C</w:t>
      </w:r>
      <w:r w:rsidRPr="00E87BAB">
        <w:rPr>
          <w:rFonts w:ascii="Calibri" w:hAnsi="Calibri"/>
          <w:b/>
        </w:rPr>
        <w:tab/>
        <w:t>D</w:t>
      </w:r>
      <w:r w:rsidRPr="00E87BAB">
        <w:rPr>
          <w:rFonts w:ascii="Calibri" w:hAnsi="Calibri"/>
          <w:b/>
        </w:rPr>
        <w:tab/>
        <w:t>E</w:t>
      </w:r>
      <w:r w:rsidRPr="00E87BAB">
        <w:rPr>
          <w:rFonts w:ascii="Calibri" w:hAnsi="Calibri"/>
          <w:b/>
        </w:rPr>
        <w:tab/>
        <w:t>F</w:t>
      </w:r>
      <w:r w:rsidRPr="00E87BAB">
        <w:rPr>
          <w:rFonts w:ascii="Calibri" w:hAnsi="Calibri"/>
          <w:b/>
        </w:rPr>
        <w:tab/>
      </w:r>
      <w:r w:rsidRPr="00E87BAB">
        <w:rPr>
          <w:rFonts w:ascii="Calibri" w:hAnsi="Calibri"/>
        </w:rPr>
        <w:t>*/</w:t>
      </w:r>
    </w:p>
    <w:p w:rsidR="00F25AAB" w:rsidRPr="00E87BAB" w:rsidRDefault="00F25AAB" w:rsidP="00F25AAB">
      <w:pPr>
        <w:spacing w:before="120" w:after="180"/>
        <w:jc w:val="both"/>
        <w:rPr>
          <w:rFonts w:ascii="Calibri" w:hAnsi="Calibri"/>
        </w:rPr>
      </w:pPr>
      <w:r w:rsidRPr="00E87BAB">
        <w:rPr>
          <w:rFonts w:ascii="Calibri" w:hAnsi="Calibri"/>
        </w:rPr>
        <w:t>Prohlašujeme, že jsme se seznámili s Rozpisem soutěže a dalšími soutěžními dokumenty, zavazujeme se je respektovat, řídit se pokyny orgánů ŠSČR a vedoucího soutěže a uhradit veškeré náklady se soutěží spojené.</w:t>
      </w:r>
    </w:p>
    <w:p w:rsidR="00F25AAB" w:rsidRPr="00E87BAB" w:rsidRDefault="00F25AAB" w:rsidP="00F25AAB">
      <w:pPr>
        <w:pBdr>
          <w:top w:val="single" w:sz="4" w:space="1" w:color="auto"/>
          <w:left w:val="single" w:sz="4" w:space="4" w:color="auto"/>
          <w:bottom w:val="single" w:sz="4" w:space="1" w:color="auto"/>
          <w:right w:val="single" w:sz="4" w:space="4" w:color="auto"/>
        </w:pBdr>
        <w:jc w:val="both"/>
        <w:rPr>
          <w:rFonts w:ascii="Calibri" w:hAnsi="Calibri"/>
          <w:vertAlign w:val="superscript"/>
        </w:rPr>
      </w:pPr>
      <w:r w:rsidRPr="00E87BAB">
        <w:rPr>
          <w:rFonts w:ascii="Calibri" w:hAnsi="Calibri"/>
          <w:vertAlign w:val="superscript"/>
        </w:rPr>
        <w:t>Povinné údaje</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jc w:val="both"/>
        <w:rPr>
          <w:rFonts w:ascii="Calibri" w:hAnsi="Calibri"/>
        </w:rPr>
      </w:pPr>
      <w:r w:rsidRPr="00E87BAB">
        <w:rPr>
          <w:rFonts w:ascii="Calibri" w:hAnsi="Calibri"/>
        </w:rPr>
        <w:t>Název družstva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jc w:val="both"/>
        <w:rPr>
          <w:rFonts w:ascii="Calibri" w:hAnsi="Calibri"/>
        </w:rPr>
      </w:pPr>
      <w:r w:rsidRPr="00E87BAB">
        <w:rPr>
          <w:rFonts w:ascii="Calibri" w:hAnsi="Calibri"/>
        </w:rPr>
        <w:t xml:space="preserve">Oddíl (přesný název dle evidence na </w:t>
      </w:r>
      <w:hyperlink r:id="rId53" w:history="1">
        <w:r w:rsidRPr="00E87BAB">
          <w:rPr>
            <w:rStyle w:val="Hypertextovodkaz"/>
            <w:rFonts w:ascii="Calibri" w:hAnsi="Calibri"/>
          </w:rPr>
          <w:t>http://db.chess.cz</w:t>
        </w:r>
      </w:hyperlink>
      <w:r w:rsidRPr="00E87BAB">
        <w:rPr>
          <w:rFonts w:ascii="Calibri" w:hAnsi="Calibri"/>
        </w:rPr>
        <w:t>)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jc w:val="both"/>
        <w:rPr>
          <w:rFonts w:ascii="Calibri" w:hAnsi="Calibri"/>
        </w:rPr>
      </w:pPr>
      <w:r w:rsidRPr="00E87BAB">
        <w:rPr>
          <w:rFonts w:ascii="Calibri" w:hAnsi="Calibri"/>
        </w:rPr>
        <w:t>Zřizovatel (právní subjekt - TJ, klub, atd.) ……………………………………………………………………………………………………………………</w:t>
      </w:r>
    </w:p>
    <w:p w:rsidR="00F25AAB" w:rsidRPr="00E87BAB" w:rsidRDefault="00F25AAB" w:rsidP="00F25AAB">
      <w:pPr>
        <w:pBdr>
          <w:top w:val="single" w:sz="4" w:space="1" w:color="auto"/>
          <w:left w:val="single" w:sz="4" w:space="4" w:color="auto"/>
          <w:bottom w:val="single" w:sz="4" w:space="1" w:color="auto"/>
          <w:right w:val="single" w:sz="4" w:space="4" w:color="auto"/>
        </w:pBdr>
        <w:jc w:val="both"/>
        <w:rPr>
          <w:rFonts w:ascii="Calibri" w:hAnsi="Calibri"/>
        </w:rPr>
      </w:pPr>
      <w:r w:rsidRPr="00E87BAB">
        <w:rPr>
          <w:rFonts w:ascii="Calibri" w:hAnsi="Calibri"/>
        </w:rPr>
        <w:t>adresa ……………………………………………………………………………………………………………………………… IČ: ……………………………………</w:t>
      </w:r>
    </w:p>
    <w:p w:rsidR="00F25AAB" w:rsidRPr="00E87BAB" w:rsidRDefault="00F25AAB" w:rsidP="00F25AAB">
      <w:pPr>
        <w:jc w:val="both"/>
        <w:rPr>
          <w:rFonts w:ascii="Calibri" w:hAnsi="Calibri"/>
          <w:sz w:val="16"/>
          <w:szCs w:val="16"/>
        </w:rPr>
      </w:pPr>
    </w:p>
    <w:p w:rsidR="00F25AAB" w:rsidRPr="00E87BAB" w:rsidRDefault="00F25AAB" w:rsidP="00F25AAB">
      <w:pPr>
        <w:pBdr>
          <w:top w:val="single" w:sz="4" w:space="1" w:color="auto"/>
          <w:left w:val="single" w:sz="4" w:space="4" w:color="auto"/>
          <w:bottom w:val="single" w:sz="4" w:space="1" w:color="auto"/>
          <w:right w:val="single" w:sz="4" w:space="4" w:color="auto"/>
        </w:pBdr>
        <w:jc w:val="both"/>
        <w:rPr>
          <w:rFonts w:ascii="Calibri" w:hAnsi="Calibri"/>
          <w:vertAlign w:val="superscript"/>
        </w:rPr>
      </w:pPr>
      <w:r w:rsidRPr="00E87BAB">
        <w:rPr>
          <w:rFonts w:ascii="Calibri" w:hAnsi="Calibri"/>
          <w:vertAlign w:val="superscript"/>
        </w:rPr>
        <w:t>Nepovinné údaje</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jc w:val="both"/>
        <w:rPr>
          <w:rFonts w:ascii="Calibri" w:hAnsi="Calibri"/>
        </w:rPr>
      </w:pPr>
      <w:r w:rsidRPr="00E87BAB">
        <w:rPr>
          <w:rFonts w:ascii="Calibri" w:hAnsi="Calibri"/>
        </w:rPr>
        <w:t>Adresa hrací místnosti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jc w:val="both"/>
        <w:rPr>
          <w:rFonts w:ascii="Calibri" w:hAnsi="Calibri"/>
        </w:rPr>
      </w:pPr>
      <w:r w:rsidRPr="00E87BAB">
        <w:rPr>
          <w:rFonts w:ascii="Calibri" w:hAnsi="Calibri"/>
        </w:rPr>
        <w:t>.……………………………………………………………………………………………………………………………………………………………………………………</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Kapitán ………………………………………………………………………………………………………………………… mobil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e-mail: ……………………………………………………………………………………………………………… tel. byt/zam.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adresa ……………………………………………………………………………………………………………………………………… PSČ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Zástupce ……………………………………………………………………………………………………………………… mobil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e-mail: ……………………………………………………………………………………………………………… tel. byt/zam.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adresa ……………………………………………………………………………………………………………………………………… PSČ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Osoba pro příjem korespondence ……………………………………………………………………………… mobil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e-mail: ……………………………………………………………………………………………………………… tel. byt/zam.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adresa ……………………………………………………………………………………………………………………………………… PSČ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rPr>
          <w:rFonts w:ascii="Calibri" w:hAnsi="Calibri"/>
        </w:rPr>
      </w:pPr>
      <w:r w:rsidRPr="00E87BAB">
        <w:rPr>
          <w:rFonts w:ascii="Calibri" w:hAnsi="Calibri"/>
        </w:rPr>
        <w:t>Navrhujeme pro naše domácí utkání uvedené rozhodčí: ………………………………………………………………………………………………</w:t>
      </w:r>
    </w:p>
    <w:p w:rsidR="00F25AAB" w:rsidRPr="00E87BAB" w:rsidRDefault="00F25AAB" w:rsidP="00F25AAB">
      <w:pPr>
        <w:pBdr>
          <w:top w:val="single" w:sz="4" w:space="1" w:color="auto"/>
          <w:left w:val="single" w:sz="4" w:space="4" w:color="auto"/>
          <w:bottom w:val="single" w:sz="4" w:space="1" w:color="auto"/>
          <w:right w:val="single" w:sz="4" w:space="4" w:color="auto"/>
        </w:pBdr>
        <w:spacing w:after="200"/>
        <w:jc w:val="both"/>
        <w:rPr>
          <w:rFonts w:ascii="Calibri" w:hAnsi="Calibri"/>
        </w:rPr>
      </w:pPr>
      <w:r w:rsidRPr="00E87BAB">
        <w:rPr>
          <w:rFonts w:ascii="Calibri" w:hAnsi="Calibri"/>
        </w:rPr>
        <w:t>.……………………………………………………………………………………………………………………………………………………………………………………</w:t>
      </w:r>
    </w:p>
    <w:p w:rsidR="00F25AAB" w:rsidRPr="00E87BAB" w:rsidRDefault="00F25AAB" w:rsidP="00F25AAB">
      <w:pPr>
        <w:jc w:val="both"/>
        <w:rPr>
          <w:rFonts w:ascii="Calibri" w:hAnsi="Calibri"/>
        </w:rPr>
      </w:pPr>
      <w:r w:rsidRPr="00E87BAB">
        <w:rPr>
          <w:rFonts w:ascii="Calibri" w:hAnsi="Calibri"/>
        </w:rPr>
        <w:t xml:space="preserve">Přihlášku odešlete nejpozději do </w:t>
      </w:r>
      <w:r w:rsidRPr="00E87BAB">
        <w:rPr>
          <w:rFonts w:ascii="Calibri" w:hAnsi="Calibri"/>
          <w:b/>
        </w:rPr>
        <w:t>30. června 2016</w:t>
      </w:r>
      <w:r w:rsidRPr="00E87BAB">
        <w:rPr>
          <w:rFonts w:ascii="Calibri" w:hAnsi="Calibri"/>
        </w:rPr>
        <w:t xml:space="preserve"> </w:t>
      </w:r>
      <w:r w:rsidRPr="00E87BAB">
        <w:rPr>
          <w:rFonts w:ascii="Calibri" w:hAnsi="Calibri"/>
          <w:b/>
        </w:rPr>
        <w:t>e-mailem</w:t>
      </w:r>
      <w:r w:rsidRPr="00E87BAB">
        <w:rPr>
          <w:rFonts w:ascii="Calibri" w:hAnsi="Calibri"/>
        </w:rPr>
        <w:t xml:space="preserve"> na adresu příslušného vedoucího soutěže. V případě, že se nepřihlásíte, dejte, prosím, tuto skutečnost na vědomí, aby mohli být vyzváni náhradníci.</w:t>
      </w:r>
    </w:p>
    <w:p w:rsidR="00F25AAB" w:rsidRPr="00E87BAB" w:rsidRDefault="00F25AAB" w:rsidP="00F25AAB">
      <w:pPr>
        <w:jc w:val="both"/>
        <w:rPr>
          <w:rFonts w:ascii="Calibri" w:hAnsi="Calibri"/>
        </w:rPr>
      </w:pPr>
    </w:p>
    <w:p w:rsidR="00F25AAB" w:rsidRPr="00E87BAB" w:rsidRDefault="00F25AAB" w:rsidP="00F25AAB">
      <w:pPr>
        <w:jc w:val="both"/>
        <w:rPr>
          <w:rFonts w:ascii="Calibri" w:hAnsi="Calibri"/>
        </w:rPr>
      </w:pPr>
    </w:p>
    <w:p w:rsidR="00F25AAB" w:rsidRPr="00E87BAB" w:rsidRDefault="00F25AAB" w:rsidP="00F25AAB">
      <w:pPr>
        <w:jc w:val="both"/>
        <w:rPr>
          <w:rFonts w:ascii="Calibri" w:hAnsi="Calibri"/>
        </w:rPr>
      </w:pPr>
    </w:p>
    <w:p w:rsidR="00F25AAB" w:rsidRPr="00E87BAB" w:rsidRDefault="00F25AAB" w:rsidP="00F25AAB">
      <w:pPr>
        <w:tabs>
          <w:tab w:val="left" w:pos="5245"/>
        </w:tabs>
        <w:rPr>
          <w:rFonts w:ascii="Calibri" w:hAnsi="Calibri"/>
        </w:rPr>
      </w:pPr>
      <w:r w:rsidRPr="00E87BAB">
        <w:rPr>
          <w:rFonts w:ascii="Calibri" w:hAnsi="Calibri"/>
        </w:rPr>
        <w:t>……………………………………………………</w:t>
      </w:r>
      <w:r w:rsidRPr="00E87BAB">
        <w:rPr>
          <w:rFonts w:ascii="Calibri" w:hAnsi="Calibri"/>
        </w:rPr>
        <w:tab/>
        <w:t>……………………………………………………</w:t>
      </w:r>
    </w:p>
    <w:p w:rsidR="00F25AAB" w:rsidRPr="00E87BAB" w:rsidRDefault="00F25AAB" w:rsidP="00F25AAB">
      <w:pPr>
        <w:tabs>
          <w:tab w:val="left" w:pos="993"/>
          <w:tab w:val="left" w:pos="6237"/>
        </w:tabs>
        <w:rPr>
          <w:rFonts w:ascii="Calibri" w:hAnsi="Calibri"/>
        </w:rPr>
      </w:pPr>
      <w:r w:rsidRPr="00E87BAB">
        <w:rPr>
          <w:rFonts w:ascii="Calibri" w:hAnsi="Calibri"/>
        </w:rPr>
        <w:tab/>
        <w:t>zřizovatel, razítko**/</w:t>
      </w:r>
      <w:r w:rsidRPr="00E87BAB">
        <w:rPr>
          <w:rFonts w:ascii="Calibri" w:hAnsi="Calibri"/>
        </w:rPr>
        <w:tab/>
        <w:t>předseda oddílu, razítko</w:t>
      </w:r>
    </w:p>
    <w:p w:rsidR="00F25AAB" w:rsidRPr="00E87BAB" w:rsidRDefault="00F25AAB" w:rsidP="00F25AAB">
      <w:pPr>
        <w:rPr>
          <w:rFonts w:ascii="Calibri" w:hAnsi="Calibri"/>
        </w:rPr>
      </w:pPr>
    </w:p>
    <w:p w:rsidR="00F25AAB" w:rsidRPr="00E87BAB" w:rsidRDefault="00F25AAB" w:rsidP="00F25AAB">
      <w:pPr>
        <w:rPr>
          <w:rFonts w:ascii="Calibri" w:hAnsi="Calibri"/>
        </w:rPr>
      </w:pPr>
      <w:r w:rsidRPr="00E87BAB">
        <w:rPr>
          <w:rFonts w:ascii="Calibri" w:hAnsi="Calibri"/>
        </w:rPr>
        <w:t>*/ nehodící se škrtněte</w:t>
      </w:r>
    </w:p>
    <w:p w:rsidR="00F25AAB" w:rsidRPr="00E87BAB" w:rsidRDefault="00F25AAB" w:rsidP="00F25AAB">
      <w:pPr>
        <w:rPr>
          <w:rFonts w:ascii="Calibri" w:hAnsi="Calibri"/>
        </w:rPr>
      </w:pPr>
      <w:r w:rsidRPr="00E87BAB">
        <w:rPr>
          <w:rFonts w:ascii="Calibri" w:hAnsi="Calibri"/>
        </w:rPr>
        <w:t>**/ nepotvrzuje se, je-li oddíl samostatným právním subjektem</w:t>
      </w:r>
    </w:p>
    <w:p w:rsidR="00F25AAB" w:rsidRPr="00E87BAB" w:rsidRDefault="00F25AAB" w:rsidP="00F25AAB">
      <w:pPr>
        <w:spacing w:before="120"/>
        <w:rPr>
          <w:rFonts w:ascii="Calibri" w:hAnsi="Calibri"/>
        </w:rPr>
      </w:pPr>
      <w:r w:rsidRPr="00E87BAB">
        <w:rPr>
          <w:rFonts w:ascii="Calibri" w:hAnsi="Calibri"/>
        </w:rPr>
        <w:t>Nepovinné údaje slouží pro komunikaci vedoucího soutěže se zástupci družstva a komise rozhodčí při delegování přihlíží (akceptace návrhu není nároková) k návrhům rozhodčích.</w:t>
      </w:r>
    </w:p>
    <w:p w:rsidR="00F25AAB" w:rsidRPr="00E87BAB" w:rsidRDefault="00F25AAB" w:rsidP="00F25AAB">
      <w:pPr>
        <w:pageBreakBefore/>
        <w:spacing w:after="200"/>
        <w:rPr>
          <w:rFonts w:ascii="Calibri" w:hAnsi="Calibri"/>
        </w:rPr>
      </w:pPr>
      <w:r w:rsidRPr="00E87BAB">
        <w:rPr>
          <w:rFonts w:ascii="Calibri" w:hAnsi="Calibri"/>
          <w:b/>
        </w:rPr>
        <w:t>Příloha č. 2</w:t>
      </w:r>
    </w:p>
    <w:p w:rsidR="00F25AAB" w:rsidRPr="00E87BAB" w:rsidRDefault="00F25AAB" w:rsidP="00F25AAB">
      <w:pPr>
        <w:jc w:val="center"/>
        <w:rPr>
          <w:rFonts w:ascii="Calibri" w:hAnsi="Calibri"/>
          <w:b/>
          <w:sz w:val="28"/>
          <w:szCs w:val="28"/>
        </w:rPr>
      </w:pPr>
      <w:r w:rsidRPr="00E87BAB">
        <w:rPr>
          <w:rFonts w:ascii="Calibri" w:hAnsi="Calibri"/>
          <w:b/>
          <w:sz w:val="28"/>
          <w:szCs w:val="28"/>
        </w:rPr>
        <w:t>Zařazení družstev do skupin</w:t>
      </w:r>
    </w:p>
    <w:p w:rsidR="00F25AAB" w:rsidRPr="00E87BAB" w:rsidRDefault="00F25AAB" w:rsidP="00F25AAB">
      <w:pPr>
        <w:jc w:val="center"/>
        <w:rPr>
          <w:rFonts w:ascii="Calibri" w:hAnsi="Calibri"/>
          <w:b/>
          <w:sz w:val="28"/>
          <w:szCs w:val="28"/>
        </w:rPr>
      </w:pPr>
      <w:r w:rsidRPr="00E87BAB">
        <w:rPr>
          <w:rFonts w:ascii="Calibri" w:hAnsi="Calibri"/>
          <w:b/>
          <w:sz w:val="28"/>
          <w:szCs w:val="28"/>
        </w:rPr>
        <w:t>1. a 2. ligy pro sezónu 2016/2017</w:t>
      </w:r>
    </w:p>
    <w:p w:rsidR="00F25AAB" w:rsidRPr="00E87BAB" w:rsidRDefault="00F25AAB" w:rsidP="00F25AAB">
      <w:pPr>
        <w:spacing w:before="120" w:after="240"/>
        <w:jc w:val="center"/>
        <w:rPr>
          <w:rFonts w:ascii="Calibri" w:hAnsi="Calibri"/>
        </w:rPr>
      </w:pPr>
      <w:r w:rsidRPr="00E87BAB">
        <w:rPr>
          <w:rFonts w:ascii="Calibri" w:hAnsi="Calibri"/>
        </w:rPr>
        <w:t>Uvedené zařazení může ŘO změnit v případě, že se některé oprávněné družstvo (resp. příslušný oddíl) práva vzdá dodatečně.</w:t>
      </w:r>
    </w:p>
    <w:tbl>
      <w:tblPr>
        <w:tblW w:w="10505" w:type="dxa"/>
        <w:tblInd w:w="55" w:type="dxa"/>
        <w:tblLayout w:type="fixed"/>
        <w:tblCellMar>
          <w:left w:w="70" w:type="dxa"/>
          <w:right w:w="70" w:type="dxa"/>
        </w:tblCellMar>
        <w:tblLook w:val="0000"/>
      </w:tblPr>
      <w:tblGrid>
        <w:gridCol w:w="441"/>
        <w:gridCol w:w="4677"/>
        <w:gridCol w:w="284"/>
        <w:gridCol w:w="425"/>
        <w:gridCol w:w="4678"/>
      </w:tblGrid>
      <w:tr w:rsidR="00F25AAB" w:rsidRPr="00E87BAB" w:rsidTr="004578E7">
        <w:trPr>
          <w:trHeight w:val="315"/>
        </w:trPr>
        <w:tc>
          <w:tcPr>
            <w:tcW w:w="5118" w:type="dxa"/>
            <w:gridSpan w:val="2"/>
            <w:tcBorders>
              <w:top w:val="single" w:sz="4" w:space="0" w:color="000000"/>
              <w:left w:val="single" w:sz="4" w:space="0" w:color="000000"/>
              <w:bottom w:val="single" w:sz="4" w:space="0" w:color="000000"/>
              <w:right w:val="single" w:sz="4" w:space="0" w:color="000000"/>
            </w:tcBorders>
            <w:shd w:val="clear" w:color="auto" w:fill="339966"/>
            <w:vAlign w:val="center"/>
          </w:tcPr>
          <w:p w:rsidR="00F25AAB" w:rsidRPr="00E87BAB" w:rsidRDefault="00F25AAB" w:rsidP="004578E7">
            <w:pPr>
              <w:jc w:val="center"/>
              <w:rPr>
                <w:rFonts w:ascii="Calibri" w:hAnsi="Calibri"/>
                <w:b/>
                <w:bCs/>
              </w:rPr>
            </w:pPr>
            <w:r w:rsidRPr="00E87BAB">
              <w:rPr>
                <w:rFonts w:ascii="Calibri" w:hAnsi="Calibri"/>
                <w:b/>
                <w:bCs/>
              </w:rPr>
              <w:t>1. liga západ</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339966"/>
            <w:vAlign w:val="center"/>
          </w:tcPr>
          <w:p w:rsidR="00F25AAB" w:rsidRPr="00E87BAB" w:rsidRDefault="00F25AAB" w:rsidP="004578E7">
            <w:pPr>
              <w:jc w:val="center"/>
              <w:rPr>
                <w:rFonts w:ascii="Calibri" w:hAnsi="Calibri"/>
                <w:b/>
                <w:bCs/>
              </w:rPr>
            </w:pPr>
            <w:r w:rsidRPr="00E87BAB">
              <w:rPr>
                <w:rFonts w:ascii="Calibri" w:hAnsi="Calibri"/>
                <w:b/>
                <w:bCs/>
              </w:rPr>
              <w:t>1. liga východ</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1.</w:t>
            </w:r>
          </w:p>
        </w:tc>
        <w:tc>
          <w:tcPr>
            <w:tcW w:w="4677" w:type="dxa"/>
            <w:tcBorders>
              <w:top w:val="nil"/>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ŠK ZIKUDA Turnov, z.s.</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1.</w:t>
            </w:r>
          </w:p>
        </w:tc>
        <w:tc>
          <w:tcPr>
            <w:tcW w:w="4678" w:type="dxa"/>
            <w:tcBorders>
              <w:top w:val="single" w:sz="4" w:space="0" w:color="000000"/>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TŽ Třinec</w:t>
            </w:r>
          </w:p>
        </w:tc>
      </w:tr>
      <w:tr w:rsidR="00F25AAB" w:rsidRPr="00E87BAB" w:rsidTr="004578E7">
        <w:trPr>
          <w:trHeight w:val="315"/>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w:t>
            </w:r>
          </w:p>
        </w:tc>
        <w:tc>
          <w:tcPr>
            <w:tcW w:w="4677"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AD Jičín „A“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Slavia Kroměříž</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2222 ŠK Polabiny, z.s</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Staré Město</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Sokol Vyšehrad</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bCs/>
              </w:rPr>
              <w:t>Moravská Slavia Brno</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Neratovice</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Zlín</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GROP Praha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tabs>
                <w:tab w:val="right" w:pos="4538"/>
              </w:tabs>
              <w:rPr>
                <w:rFonts w:ascii="Calibri" w:hAnsi="Calibri"/>
              </w:rPr>
            </w:pPr>
            <w:r w:rsidRPr="00E87BAB">
              <w:rPr>
                <w:rFonts w:ascii="Calibri" w:hAnsi="Calibri"/>
              </w:rPr>
              <w:t>Slezan Opava</w:t>
            </w:r>
            <w:r w:rsidRPr="00E87BAB">
              <w:rPr>
                <w:rFonts w:ascii="Calibri" w:hAnsi="Calibri"/>
              </w:rPr>
              <w:tab/>
            </w:r>
            <w:r w:rsidRPr="00E87BAB">
              <w:rPr>
                <w:rFonts w:ascii="Calibri" w:hAnsi="Calibri"/>
                <w:sz w:val="18"/>
                <w:szCs w:val="18"/>
              </w:rPr>
              <w:t>(KVS EKODIVIZE)</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1. Novoborský ŠK „B“</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Ostrava</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Praha-Pankrác</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tabs>
                <w:tab w:val="right" w:pos="4538"/>
              </w:tabs>
              <w:rPr>
                <w:rFonts w:ascii="Calibri" w:hAnsi="Calibri"/>
              </w:rPr>
            </w:pPr>
            <w:r w:rsidRPr="00E87BAB">
              <w:rPr>
                <w:rFonts w:ascii="Calibri" w:hAnsi="Calibri"/>
              </w:rPr>
              <w:t>Beskydská šachová škola z.s. „B“</w:t>
            </w:r>
            <w:r w:rsidRPr="00E87BAB">
              <w:rPr>
                <w:rFonts w:ascii="Calibri" w:hAnsi="Calibri"/>
              </w:rPr>
              <w:tab/>
            </w:r>
            <w:r w:rsidRPr="00E87BAB">
              <w:rPr>
                <w:rFonts w:ascii="Calibri" w:hAnsi="Calibri"/>
                <w:sz w:val="18"/>
                <w:szCs w:val="18"/>
              </w:rPr>
              <w:t>(BŠŠ Frýdek-Místek)</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9.</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QCC České Budějovice</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9.</w:t>
            </w:r>
          </w:p>
        </w:tc>
        <w:tc>
          <w:tcPr>
            <w:tcW w:w="4678" w:type="dxa"/>
            <w:tcBorders>
              <w:top w:val="nil"/>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ŠK Gordic Jihlava</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677" w:type="dxa"/>
            <w:tcBorders>
              <w:top w:val="nil"/>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ŠK AD Jičín „B“</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678" w:type="dxa"/>
            <w:tcBorders>
              <w:top w:val="nil"/>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Baník Havířov</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677" w:type="dxa"/>
            <w:tcBorders>
              <w:top w:val="nil"/>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SK OAZA Praha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678" w:type="dxa"/>
            <w:tcBorders>
              <w:top w:val="nil"/>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Region Panda, z.s.</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677" w:type="dxa"/>
            <w:tcBorders>
              <w:top w:val="nil"/>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TJ Bohemians Praha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12.</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Agentura 64 Grygov</w:t>
            </w:r>
          </w:p>
        </w:tc>
      </w:tr>
      <w:tr w:rsidR="00F25AAB" w:rsidRPr="00E87BAB" w:rsidTr="004578E7">
        <w:trPr>
          <w:trHeight w:val="315"/>
        </w:trPr>
        <w:tc>
          <w:tcPr>
            <w:tcW w:w="441"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677"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auto"/>
            <w:noWrap/>
            <w:vAlign w:val="center"/>
          </w:tcPr>
          <w:p w:rsidR="00F25AAB" w:rsidRPr="00E87BAB" w:rsidRDefault="00F25AAB" w:rsidP="004578E7">
            <w:pPr>
              <w:rPr>
                <w:rFonts w:ascii="Calibri" w:hAnsi="Calibri"/>
                <w:sz w:val="18"/>
                <w:szCs w:val="18"/>
              </w:rPr>
            </w:pPr>
          </w:p>
        </w:tc>
        <w:tc>
          <w:tcPr>
            <w:tcW w:w="4678"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r>
      <w:tr w:rsidR="00F25AAB" w:rsidRPr="00E87BAB" w:rsidTr="004578E7">
        <w:trPr>
          <w:trHeight w:val="315"/>
        </w:trPr>
        <w:tc>
          <w:tcPr>
            <w:tcW w:w="441"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677"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r w:rsidRPr="00E87BAB">
              <w:rPr>
                <w:rFonts w:ascii="Calibri" w:hAnsi="Calibri"/>
                <w:b/>
                <w:bCs/>
              </w:rPr>
              <w:t>Náhradníci</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678"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r>
      <w:tr w:rsidR="00F25AAB" w:rsidRPr="00E87BAB" w:rsidTr="004578E7">
        <w:trPr>
          <w:trHeight w:val="315"/>
        </w:trPr>
        <w:tc>
          <w:tcPr>
            <w:tcW w:w="441"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1.</w:t>
            </w:r>
          </w:p>
        </w:tc>
        <w:tc>
          <w:tcPr>
            <w:tcW w:w="4677" w:type="dxa"/>
            <w:tcBorders>
              <w:top w:val="nil"/>
              <w:left w:val="nil"/>
              <w:bottom w:val="nil"/>
              <w:right w:val="nil"/>
            </w:tcBorders>
            <w:shd w:val="clear" w:color="auto" w:fill="FFCC99"/>
            <w:vAlign w:val="center"/>
          </w:tcPr>
          <w:p w:rsidR="00F25AAB" w:rsidRPr="00E87BAB" w:rsidRDefault="00F25AAB" w:rsidP="004578E7">
            <w:pPr>
              <w:rPr>
                <w:rFonts w:ascii="Calibri" w:hAnsi="Calibri"/>
                <w:bCs/>
                <w:dstrike/>
              </w:rPr>
            </w:pP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3.</w:t>
            </w:r>
          </w:p>
        </w:tc>
        <w:tc>
          <w:tcPr>
            <w:tcW w:w="4678"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Šachový klub Karviná o.s.</w:t>
            </w:r>
          </w:p>
        </w:tc>
      </w:tr>
      <w:tr w:rsidR="00F25AAB" w:rsidRPr="00E87BAB" w:rsidTr="004578E7">
        <w:trPr>
          <w:trHeight w:val="315"/>
        </w:trPr>
        <w:tc>
          <w:tcPr>
            <w:tcW w:w="441"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2.</w:t>
            </w:r>
          </w:p>
        </w:tc>
        <w:tc>
          <w:tcPr>
            <w:tcW w:w="4677"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TJ Slavia Hradec Králové</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4.</w:t>
            </w:r>
          </w:p>
        </w:tc>
        <w:tc>
          <w:tcPr>
            <w:tcW w:w="4678"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TJ Spartak Vlašim</w:t>
            </w:r>
          </w:p>
        </w:tc>
      </w:tr>
      <w:tr w:rsidR="00F25AAB" w:rsidRPr="00E87BAB" w:rsidTr="004578E7">
        <w:trPr>
          <w:trHeight w:val="315"/>
        </w:trPr>
        <w:tc>
          <w:tcPr>
            <w:tcW w:w="441" w:type="dxa"/>
            <w:tcBorders>
              <w:top w:val="nil"/>
              <w:left w:val="nil"/>
              <w:bottom w:val="nil"/>
              <w:right w:val="nil"/>
            </w:tcBorders>
            <w:shd w:val="clear" w:color="auto" w:fill="auto"/>
            <w:vAlign w:val="center"/>
          </w:tcPr>
          <w:p w:rsidR="00F25AAB" w:rsidRPr="00E87BAB" w:rsidRDefault="00F25AAB" w:rsidP="004578E7">
            <w:pPr>
              <w:jc w:val="right"/>
              <w:rPr>
                <w:rFonts w:ascii="Calibri" w:hAnsi="Calibri"/>
              </w:rPr>
            </w:pPr>
          </w:p>
        </w:tc>
        <w:tc>
          <w:tcPr>
            <w:tcW w:w="4677"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auto"/>
            <w:vAlign w:val="center"/>
          </w:tcPr>
          <w:p w:rsidR="00F25AAB" w:rsidRPr="00E87BAB" w:rsidRDefault="00F25AAB" w:rsidP="004578E7">
            <w:pPr>
              <w:jc w:val="right"/>
              <w:rPr>
                <w:rFonts w:ascii="Calibri" w:hAnsi="Calibri"/>
              </w:rPr>
            </w:pPr>
          </w:p>
        </w:tc>
        <w:tc>
          <w:tcPr>
            <w:tcW w:w="4678"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p>
        </w:tc>
      </w:tr>
      <w:tr w:rsidR="00F25AAB" w:rsidRPr="00E87BAB" w:rsidTr="004578E7">
        <w:trPr>
          <w:trHeight w:val="315"/>
        </w:trPr>
        <w:tc>
          <w:tcPr>
            <w:tcW w:w="5118" w:type="dxa"/>
            <w:gridSpan w:val="2"/>
            <w:tcBorders>
              <w:top w:val="single" w:sz="4" w:space="0" w:color="000000"/>
              <w:left w:val="single" w:sz="4" w:space="0" w:color="000000"/>
              <w:bottom w:val="single" w:sz="4" w:space="0" w:color="000000"/>
              <w:right w:val="single" w:sz="4" w:space="0" w:color="000000"/>
            </w:tcBorders>
            <w:shd w:val="clear" w:color="auto" w:fill="CC99FF"/>
            <w:vAlign w:val="center"/>
          </w:tcPr>
          <w:p w:rsidR="00F25AAB" w:rsidRPr="00E87BAB" w:rsidRDefault="00F25AAB" w:rsidP="004578E7">
            <w:pPr>
              <w:jc w:val="center"/>
              <w:rPr>
                <w:rFonts w:ascii="Calibri" w:hAnsi="Calibri"/>
                <w:b/>
                <w:bCs/>
              </w:rPr>
            </w:pPr>
            <w:r w:rsidRPr="00E87BAB">
              <w:rPr>
                <w:rFonts w:ascii="Calibri" w:hAnsi="Calibri"/>
                <w:b/>
                <w:bCs/>
              </w:rPr>
              <w:t>2. liga A</w:t>
            </w:r>
          </w:p>
        </w:tc>
        <w:tc>
          <w:tcPr>
            <w:tcW w:w="284" w:type="dxa"/>
            <w:tcBorders>
              <w:top w:val="nil"/>
              <w:left w:val="nil"/>
              <w:bottom w:val="nil"/>
              <w:right w:val="nil"/>
            </w:tcBorders>
            <w:shd w:val="clear" w:color="auto" w:fill="auto"/>
            <w:noWrap/>
          </w:tcPr>
          <w:p w:rsidR="00F25AAB" w:rsidRPr="00E87BAB" w:rsidRDefault="00F25AAB" w:rsidP="004578E7">
            <w:pPr>
              <w:rPr>
                <w:rFonts w:ascii="Calibri" w:hAnsi="Calibri"/>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CC99FF"/>
            <w:vAlign w:val="center"/>
          </w:tcPr>
          <w:p w:rsidR="00F25AAB" w:rsidRPr="00E87BAB" w:rsidRDefault="00F25AAB" w:rsidP="004578E7">
            <w:pPr>
              <w:jc w:val="center"/>
              <w:rPr>
                <w:rFonts w:ascii="Calibri" w:hAnsi="Calibri"/>
                <w:b/>
                <w:bCs/>
              </w:rPr>
            </w:pPr>
            <w:r w:rsidRPr="00E87BAB">
              <w:rPr>
                <w:rFonts w:ascii="Calibri" w:hAnsi="Calibri"/>
                <w:b/>
                <w:bCs/>
              </w:rPr>
              <w:t>2. liga B</w:t>
            </w:r>
          </w:p>
        </w:tc>
      </w:tr>
      <w:tr w:rsidR="00F25AAB" w:rsidRPr="00E87BAB" w:rsidTr="004578E7">
        <w:trPr>
          <w:trHeight w:val="315"/>
        </w:trPr>
        <w:tc>
          <w:tcPr>
            <w:tcW w:w="441"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1.</w:t>
            </w:r>
          </w:p>
        </w:tc>
        <w:tc>
          <w:tcPr>
            <w:tcW w:w="4677" w:type="dxa"/>
            <w:tcBorders>
              <w:top w:val="single" w:sz="4" w:space="0" w:color="000000"/>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bCs/>
              </w:rPr>
            </w:pPr>
            <w:r w:rsidRPr="00E87BAB">
              <w:rPr>
                <w:rFonts w:ascii="Calibri" w:hAnsi="Calibri"/>
              </w:rPr>
              <w:t>Sokol Praha-Kobylisy</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1.</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tabs>
                <w:tab w:val="right" w:pos="4538"/>
              </w:tabs>
              <w:rPr>
                <w:rFonts w:ascii="Calibri" w:hAnsi="Calibri"/>
              </w:rPr>
            </w:pPr>
            <w:r w:rsidRPr="00E87BAB">
              <w:rPr>
                <w:rFonts w:ascii="Calibri" w:hAnsi="Calibri"/>
              </w:rPr>
              <w:t>Unichess „B“</w:t>
            </w:r>
            <w:r w:rsidRPr="00E87BAB">
              <w:rPr>
                <w:rFonts w:ascii="Calibri" w:hAnsi="Calibri"/>
              </w:rPr>
              <w:tab/>
            </w:r>
            <w:r w:rsidRPr="00E87BAB">
              <w:rPr>
                <w:rFonts w:ascii="Calibri" w:hAnsi="Calibri"/>
                <w:sz w:val="18"/>
                <w:szCs w:val="18"/>
              </w:rPr>
              <w:t>(„C“)</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tabs>
                <w:tab w:val="right" w:pos="4538"/>
              </w:tabs>
              <w:rPr>
                <w:rFonts w:ascii="Calibri" w:hAnsi="Calibri"/>
              </w:rPr>
            </w:pPr>
            <w:r w:rsidRPr="00E87BAB">
              <w:rPr>
                <w:rFonts w:ascii="Calibri" w:hAnsi="Calibri"/>
              </w:rPr>
              <w:t>ŠK Dopravní podnik Praha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Teplice</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Kladno</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
                <w:bCs/>
              </w:rPr>
            </w:pPr>
            <w:r w:rsidRPr="00E87BAB">
              <w:rPr>
                <w:rFonts w:ascii="Calibri" w:hAnsi="Calibri"/>
              </w:rPr>
              <w:t>ŠK ZIKUDA Turnov, z.s.</w:t>
            </w:r>
            <w:r w:rsidRPr="00E87BAB">
              <w:rPr>
                <w:rFonts w:ascii="Calibri" w:hAnsi="Calibri"/>
                <w:bCs/>
              </w:rPr>
              <w:t xml:space="preserve"> „B“</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Praha-Pankrác „B“</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
                <w:bCs/>
              </w:rPr>
            </w:pPr>
            <w:r w:rsidRPr="00E87BAB">
              <w:rPr>
                <w:rFonts w:ascii="Calibri" w:hAnsi="Calibri"/>
              </w:rPr>
              <w:t>SK Děčín</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Karlovarský šachklub Tietz „A“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
                <w:bCs/>
              </w:rPr>
            </w:pPr>
            <w:r w:rsidRPr="00E87BAB">
              <w:rPr>
                <w:rFonts w:ascii="Calibri" w:hAnsi="Calibri"/>
              </w:rPr>
              <w:t>CHESS MOST</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bCs/>
              </w:rPr>
              <w:t>TJ Šakal Kozolupy</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
                <w:bCs/>
              </w:rPr>
            </w:pPr>
            <w:r w:rsidRPr="00E87BAB">
              <w:rPr>
                <w:rFonts w:ascii="Calibri" w:hAnsi="Calibri"/>
              </w:rPr>
              <w:t>ŠK AD Jičín „C“</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Tatran Podbořany</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Sokol Bakov nad Jizerou</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Šachový oddíl TJ DUKLA Praha</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Slavoj Litoměřice, o.s.</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9.</w:t>
            </w:r>
          </w:p>
        </w:tc>
        <w:tc>
          <w:tcPr>
            <w:tcW w:w="4677"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Cs/>
              </w:rPr>
            </w:pPr>
            <w:r w:rsidRPr="00E87BAB">
              <w:rPr>
                <w:rFonts w:ascii="Calibri" w:hAnsi="Calibri"/>
                <w:bCs/>
              </w:rPr>
              <w:t>TJ Plzeň Košutka z.s.</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9.</w:t>
            </w:r>
          </w:p>
        </w:tc>
        <w:tc>
          <w:tcPr>
            <w:tcW w:w="4678"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Sokol Mladá Boleslav</w:t>
            </w:r>
          </w:p>
        </w:tc>
      </w:tr>
      <w:tr w:rsidR="00F25AAB" w:rsidRPr="00E87BAB" w:rsidTr="004578E7">
        <w:trPr>
          <w:trHeight w:val="315"/>
        </w:trPr>
        <w:tc>
          <w:tcPr>
            <w:tcW w:w="44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677" w:type="dxa"/>
            <w:tcBorders>
              <w:top w:val="single" w:sz="4" w:space="0" w:color="000000"/>
              <w:left w:val="nil"/>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bCs/>
              </w:rPr>
            </w:pPr>
            <w:r w:rsidRPr="00E87BAB">
              <w:rPr>
                <w:rFonts w:ascii="Calibri" w:hAnsi="Calibri"/>
              </w:rPr>
              <w:t>Karlovarský šachklub Tietz „B“</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678"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bCs/>
              </w:rPr>
              <w:t>TJ Desko Liberec</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677"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bCs/>
              </w:rPr>
              <w:t>Sokol Domažlice</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678"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468"/>
              </w:tabs>
              <w:rPr>
                <w:rFonts w:ascii="Calibri" w:hAnsi="Calibri"/>
                <w:bCs/>
              </w:rPr>
            </w:pPr>
            <w:r w:rsidRPr="00E87BAB">
              <w:rPr>
                <w:rFonts w:ascii="Calibri" w:hAnsi="Calibri"/>
              </w:rPr>
              <w:t>ŠK Spartak Ústí nad Labem</w:t>
            </w:r>
          </w:p>
        </w:tc>
      </w:tr>
      <w:tr w:rsidR="00F25AAB" w:rsidRPr="00E87BAB" w:rsidTr="004578E7">
        <w:trPr>
          <w:trHeight w:val="315"/>
        </w:trPr>
        <w:tc>
          <w:tcPr>
            <w:tcW w:w="441"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677"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rPr>
              <w:t>TJ Bohemians Praha „B“</w:t>
            </w: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678"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468"/>
              </w:tabs>
              <w:rPr>
                <w:rFonts w:ascii="Calibri" w:hAnsi="Calibri"/>
                <w:bCs/>
              </w:rPr>
            </w:pPr>
            <w:r w:rsidRPr="00E87BAB">
              <w:rPr>
                <w:rFonts w:ascii="Calibri" w:hAnsi="Calibri"/>
              </w:rPr>
              <w:t>TJ Jiskra Hořice v Podkrkonoší</w:t>
            </w:r>
          </w:p>
        </w:tc>
      </w:tr>
      <w:tr w:rsidR="00F25AAB" w:rsidRPr="00E87BAB" w:rsidTr="004578E7">
        <w:trPr>
          <w:trHeight w:val="315"/>
        </w:trPr>
        <w:tc>
          <w:tcPr>
            <w:tcW w:w="441" w:type="dxa"/>
            <w:tcBorders>
              <w:top w:val="nil"/>
              <w:left w:val="nil"/>
              <w:bottom w:val="nil"/>
              <w:right w:val="nil"/>
            </w:tcBorders>
            <w:shd w:val="clear" w:color="auto" w:fill="auto"/>
            <w:vAlign w:val="center"/>
          </w:tcPr>
          <w:p w:rsidR="00F25AAB" w:rsidRPr="00E87BAB" w:rsidRDefault="00F25AAB" w:rsidP="004578E7">
            <w:pPr>
              <w:jc w:val="right"/>
              <w:rPr>
                <w:rFonts w:ascii="Calibri" w:hAnsi="Calibri"/>
              </w:rPr>
            </w:pPr>
          </w:p>
        </w:tc>
        <w:tc>
          <w:tcPr>
            <w:tcW w:w="4677"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auto"/>
            <w:vAlign w:val="center"/>
          </w:tcPr>
          <w:p w:rsidR="00F25AAB" w:rsidRPr="00E87BAB" w:rsidRDefault="00F25AAB" w:rsidP="004578E7">
            <w:pPr>
              <w:jc w:val="right"/>
              <w:rPr>
                <w:rFonts w:ascii="Calibri" w:hAnsi="Calibri"/>
              </w:rPr>
            </w:pPr>
          </w:p>
        </w:tc>
        <w:tc>
          <w:tcPr>
            <w:tcW w:w="4678"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p>
        </w:tc>
      </w:tr>
      <w:tr w:rsidR="00F25AAB" w:rsidRPr="00E87BAB" w:rsidTr="004578E7">
        <w:trPr>
          <w:trHeight w:val="315"/>
        </w:trPr>
        <w:tc>
          <w:tcPr>
            <w:tcW w:w="441" w:type="dxa"/>
            <w:tcBorders>
              <w:top w:val="nil"/>
              <w:left w:val="nil"/>
              <w:bottom w:val="nil"/>
              <w:right w:val="nil"/>
            </w:tcBorders>
            <w:shd w:val="clear" w:color="auto" w:fill="auto"/>
            <w:vAlign w:val="center"/>
          </w:tcPr>
          <w:p w:rsidR="00F25AAB" w:rsidRPr="00E87BAB" w:rsidRDefault="00F25AAB" w:rsidP="004578E7">
            <w:pPr>
              <w:jc w:val="right"/>
              <w:rPr>
                <w:rFonts w:ascii="Calibri" w:hAnsi="Calibri"/>
              </w:rPr>
            </w:pPr>
          </w:p>
        </w:tc>
        <w:tc>
          <w:tcPr>
            <w:tcW w:w="4677"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p>
        </w:tc>
        <w:tc>
          <w:tcPr>
            <w:tcW w:w="28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25" w:type="dxa"/>
            <w:tcBorders>
              <w:top w:val="nil"/>
              <w:left w:val="nil"/>
              <w:bottom w:val="nil"/>
              <w:right w:val="nil"/>
            </w:tcBorders>
            <w:shd w:val="clear" w:color="auto" w:fill="auto"/>
            <w:vAlign w:val="center"/>
          </w:tcPr>
          <w:p w:rsidR="00F25AAB" w:rsidRPr="00E87BAB" w:rsidRDefault="00F25AAB" w:rsidP="004578E7">
            <w:pPr>
              <w:jc w:val="right"/>
              <w:rPr>
                <w:rFonts w:ascii="Calibri" w:hAnsi="Calibri"/>
              </w:rPr>
            </w:pPr>
          </w:p>
        </w:tc>
        <w:tc>
          <w:tcPr>
            <w:tcW w:w="4678"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p>
        </w:tc>
      </w:tr>
    </w:tbl>
    <w:p w:rsidR="00F25AAB" w:rsidRPr="00E87BAB" w:rsidRDefault="00F25AAB" w:rsidP="00F25AAB">
      <w:pPr>
        <w:rPr>
          <w:rFonts w:ascii="Calibri" w:hAnsi="Calibri"/>
        </w:rPr>
      </w:pPr>
    </w:p>
    <w:tbl>
      <w:tblPr>
        <w:tblW w:w="10551" w:type="dxa"/>
        <w:tblInd w:w="55" w:type="dxa"/>
        <w:tblCellMar>
          <w:left w:w="70" w:type="dxa"/>
          <w:right w:w="70" w:type="dxa"/>
        </w:tblCellMar>
        <w:tblLook w:val="0000"/>
      </w:tblPr>
      <w:tblGrid>
        <w:gridCol w:w="439"/>
        <w:gridCol w:w="4665"/>
        <w:gridCol w:w="293"/>
        <w:gridCol w:w="430"/>
        <w:gridCol w:w="4724"/>
      </w:tblGrid>
      <w:tr w:rsidR="00F25AAB" w:rsidRPr="00E87BAB" w:rsidTr="004578E7">
        <w:trPr>
          <w:trHeight w:val="315"/>
        </w:trPr>
        <w:tc>
          <w:tcPr>
            <w:tcW w:w="5104" w:type="dxa"/>
            <w:gridSpan w:val="2"/>
            <w:tcBorders>
              <w:top w:val="single" w:sz="4" w:space="0" w:color="000000"/>
              <w:left w:val="single" w:sz="4" w:space="0" w:color="000000"/>
              <w:bottom w:val="single" w:sz="4" w:space="0" w:color="000000"/>
              <w:right w:val="single" w:sz="4" w:space="0" w:color="000000"/>
            </w:tcBorders>
            <w:shd w:val="clear" w:color="auto" w:fill="CC99FF"/>
            <w:vAlign w:val="center"/>
          </w:tcPr>
          <w:p w:rsidR="00F25AAB" w:rsidRPr="00E87BAB" w:rsidRDefault="00F25AAB" w:rsidP="004578E7">
            <w:pPr>
              <w:pageBreakBefore/>
              <w:jc w:val="center"/>
              <w:rPr>
                <w:rFonts w:ascii="Calibri" w:hAnsi="Calibri"/>
                <w:b/>
                <w:bCs/>
              </w:rPr>
            </w:pPr>
            <w:r w:rsidRPr="00E87BAB">
              <w:rPr>
                <w:rFonts w:ascii="Calibri" w:hAnsi="Calibri"/>
              </w:rPr>
              <w:br w:type="page"/>
            </w:r>
            <w:r w:rsidRPr="00E87BAB">
              <w:rPr>
                <w:rFonts w:ascii="Calibri" w:hAnsi="Calibri"/>
                <w:b/>
                <w:bCs/>
              </w:rPr>
              <w:t>2. liga C</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5154" w:type="dxa"/>
            <w:gridSpan w:val="2"/>
            <w:tcBorders>
              <w:top w:val="single" w:sz="4" w:space="0" w:color="000000"/>
              <w:left w:val="single" w:sz="4" w:space="0" w:color="000000"/>
              <w:bottom w:val="single" w:sz="4" w:space="0" w:color="000000"/>
              <w:right w:val="single" w:sz="4" w:space="0" w:color="000000"/>
            </w:tcBorders>
            <w:shd w:val="clear" w:color="auto" w:fill="CC99FF"/>
            <w:vAlign w:val="center"/>
          </w:tcPr>
          <w:p w:rsidR="00F25AAB" w:rsidRPr="00E87BAB" w:rsidRDefault="00F25AAB" w:rsidP="004578E7">
            <w:pPr>
              <w:jc w:val="center"/>
              <w:rPr>
                <w:rFonts w:ascii="Calibri" w:hAnsi="Calibri"/>
                <w:b/>
                <w:bCs/>
              </w:rPr>
            </w:pPr>
            <w:r w:rsidRPr="00E87BAB">
              <w:rPr>
                <w:rFonts w:ascii="Calibri" w:hAnsi="Calibri"/>
                <w:b/>
                <w:bCs/>
              </w:rPr>
              <w:t>2. liga D</w:t>
            </w:r>
          </w:p>
        </w:tc>
      </w:tr>
      <w:tr w:rsidR="00F25AAB" w:rsidRPr="00E87BAB" w:rsidTr="004578E7">
        <w:trPr>
          <w:trHeight w:val="315"/>
        </w:trPr>
        <w:tc>
          <w:tcPr>
            <w:tcW w:w="439"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1.</w:t>
            </w:r>
          </w:p>
        </w:tc>
        <w:tc>
          <w:tcPr>
            <w:tcW w:w="4665" w:type="dxa"/>
            <w:tcBorders>
              <w:top w:val="single" w:sz="4" w:space="0" w:color="000000"/>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TJ Spartak Vlašim</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1.</w:t>
            </w:r>
          </w:p>
        </w:tc>
        <w:tc>
          <w:tcPr>
            <w:tcW w:w="4724" w:type="dxa"/>
            <w:tcBorders>
              <w:top w:val="nil"/>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TJ Slavia Hradec Králové „A“</w:t>
            </w:r>
          </w:p>
        </w:tc>
      </w:tr>
      <w:tr w:rsidR="00F25AAB" w:rsidRPr="00E87BAB" w:rsidTr="004578E7">
        <w:trPr>
          <w:trHeight w:val="315"/>
        </w:trPr>
        <w:tc>
          <w:tcPr>
            <w:tcW w:w="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w:t>
            </w:r>
          </w:p>
        </w:tc>
        <w:tc>
          <w:tcPr>
            <w:tcW w:w="4665"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JOLY Lysá nad Labem „C“</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2.</w:t>
            </w:r>
          </w:p>
        </w:tc>
        <w:tc>
          <w:tcPr>
            <w:tcW w:w="4724" w:type="dxa"/>
            <w:tcBorders>
              <w:top w:val="single" w:sz="4" w:space="0" w:color="000000"/>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TJ Štefanydes Polička</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Sparta Kutná Hora</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Slavia Hradec Králové „B“</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Sokol Praha-Vršovice</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Vysoké Mýto</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Sokol Vyšehrad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Lípa</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Sokol Tábor</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2222 ŠK Polabiny, z.s. „C“</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Cs/>
              </w:rPr>
            </w:pPr>
            <w:r w:rsidRPr="00E87BAB">
              <w:rPr>
                <w:rFonts w:ascii="Calibri" w:hAnsi="Calibri"/>
              </w:rPr>
              <w:t>Sokol Kolín</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tabs>
                <w:tab w:val="right" w:pos="4525"/>
              </w:tabs>
              <w:rPr>
                <w:rFonts w:ascii="Calibri" w:hAnsi="Calibri"/>
              </w:rPr>
            </w:pPr>
            <w:r w:rsidRPr="00E87BAB">
              <w:rPr>
                <w:rFonts w:ascii="Calibri" w:hAnsi="Calibri"/>
              </w:rPr>
              <w:t>ŠK Caissa Třebíč z.s.</w:t>
            </w:r>
            <w:r w:rsidRPr="00E87BAB">
              <w:rPr>
                <w:rFonts w:ascii="Calibri" w:hAnsi="Calibri"/>
                <w:bCs/>
              </w:rPr>
              <w:tab/>
            </w:r>
            <w:r w:rsidRPr="00E87BAB">
              <w:rPr>
                <w:rFonts w:ascii="Calibri" w:hAnsi="Calibri"/>
                <w:sz w:val="18"/>
                <w:szCs w:val="18"/>
              </w:rPr>
              <w:t>(</w:t>
            </w:r>
            <w:r w:rsidRPr="00E87BAB">
              <w:rPr>
                <w:rFonts w:ascii="Calibri" w:hAnsi="Calibri"/>
                <w:spacing w:val="-6"/>
                <w:sz w:val="18"/>
                <w:szCs w:val="18"/>
              </w:rPr>
              <w:t>Pivovar Dalešice</w:t>
            </w:r>
            <w:r w:rsidRPr="00E87BAB">
              <w:rPr>
                <w:rFonts w:ascii="Calibri" w:hAnsi="Calibri"/>
                <w:sz w:val="18"/>
                <w:szCs w:val="18"/>
              </w:rPr>
              <w:t>)</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bCs/>
              </w:rPr>
              <w:t>ŠACHklub Písek</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2222 ŠK Polabiny, z.s. „B“</w:t>
            </w:r>
          </w:p>
        </w:tc>
      </w:tr>
      <w:tr w:rsidR="00F25AAB" w:rsidRPr="00E87BAB" w:rsidTr="004578E7">
        <w:trPr>
          <w:trHeight w:val="315"/>
        </w:trPr>
        <w:tc>
          <w:tcPr>
            <w:tcW w:w="43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9.</w:t>
            </w:r>
          </w:p>
        </w:tc>
        <w:tc>
          <w:tcPr>
            <w:tcW w:w="4665" w:type="dxa"/>
            <w:tcBorders>
              <w:top w:val="single" w:sz="4" w:space="0" w:color="000000"/>
              <w:left w:val="nil"/>
              <w:bottom w:val="single" w:sz="4" w:space="0" w:color="000000"/>
              <w:right w:val="single" w:sz="4" w:space="0" w:color="000000"/>
            </w:tcBorders>
            <w:shd w:val="clear" w:color="auto" w:fill="FFFF99"/>
            <w:vAlign w:val="center"/>
          </w:tcPr>
          <w:p w:rsidR="00F25AAB" w:rsidRPr="00E87BAB" w:rsidRDefault="00F25AAB" w:rsidP="004578E7">
            <w:pPr>
              <w:tabs>
                <w:tab w:val="right" w:pos="4581"/>
              </w:tabs>
              <w:rPr>
                <w:rFonts w:ascii="Calibri" w:hAnsi="Calibri"/>
                <w:bCs/>
              </w:rPr>
            </w:pPr>
            <w:r w:rsidRPr="00E87BAB">
              <w:rPr>
                <w:rFonts w:ascii="Calibri" w:hAnsi="Calibri"/>
              </w:rPr>
              <w:t>ŠK JOLY Lysá nad Labem „D</w:t>
            </w:r>
            <w:r w:rsidRPr="00E87BAB">
              <w:rPr>
                <w:rFonts w:ascii="Calibri" w:hAnsi="Calibri"/>
              </w:rPr>
              <w:tab/>
            </w:r>
            <w:r w:rsidRPr="00E87BAB">
              <w:rPr>
                <w:rFonts w:ascii="Calibri" w:hAnsi="Calibri"/>
                <w:sz w:val="18"/>
                <w:szCs w:val="18"/>
              </w:rPr>
              <w:t>(„E“)</w:t>
            </w:r>
          </w:p>
        </w:tc>
        <w:tc>
          <w:tcPr>
            <w:tcW w:w="293"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 </w:t>
            </w:r>
          </w:p>
        </w:tc>
        <w:tc>
          <w:tcPr>
            <w:tcW w:w="430"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9.</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Gambit Jihlava</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665"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581"/>
              </w:tabs>
              <w:rPr>
                <w:rFonts w:ascii="Calibri" w:hAnsi="Calibri"/>
                <w:bCs/>
              </w:rPr>
            </w:pPr>
            <w:r w:rsidRPr="00E87BAB">
              <w:rPr>
                <w:rFonts w:ascii="Calibri" w:hAnsi="Calibri"/>
              </w:rPr>
              <w:t>ŠO TJ Tatran Prachatice</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10.</w:t>
            </w:r>
          </w:p>
        </w:tc>
        <w:tc>
          <w:tcPr>
            <w:tcW w:w="4724"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bCs/>
              </w:rPr>
              <w:t>Šachový klub Ústí nad Orlicí</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665"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584"/>
              </w:tabs>
              <w:rPr>
                <w:rFonts w:ascii="Calibri" w:hAnsi="Calibri"/>
              </w:rPr>
            </w:pPr>
            <w:r w:rsidRPr="00E87BAB">
              <w:rPr>
                <w:rFonts w:ascii="Calibri" w:hAnsi="Calibri"/>
              </w:rPr>
              <w:t>Klub šachistů Říčany 1925</w:t>
            </w:r>
            <w:r w:rsidRPr="00E87BAB">
              <w:rPr>
                <w:rFonts w:ascii="Calibri" w:hAnsi="Calibri"/>
              </w:rPr>
              <w:tab/>
            </w:r>
            <w:r w:rsidRPr="00E87BAB">
              <w:rPr>
                <w:rFonts w:ascii="Calibri" w:hAnsi="Calibri"/>
                <w:sz w:val="18"/>
                <w:szCs w:val="18"/>
              </w:rPr>
              <w:t>(„B“)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724"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584"/>
              </w:tabs>
              <w:rPr>
                <w:rFonts w:ascii="Calibri" w:hAnsi="Calibri"/>
              </w:rPr>
            </w:pPr>
            <w:r w:rsidRPr="00E87BAB">
              <w:rPr>
                <w:rFonts w:ascii="Calibri" w:hAnsi="Calibri"/>
              </w:rPr>
              <w:t>TJ Lanškroun</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665"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584"/>
              </w:tabs>
              <w:rPr>
                <w:rFonts w:ascii="Calibri" w:hAnsi="Calibri"/>
              </w:rPr>
            </w:pPr>
            <w:r w:rsidRPr="00E87BAB">
              <w:rPr>
                <w:rFonts w:ascii="Calibri" w:hAnsi="Calibri"/>
              </w:rPr>
              <w:t>ŠK Sokol Vyšehrad „C“</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724"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bCs/>
              </w:rPr>
              <w:t>TJ Žďár nad Sázavou</w:t>
            </w:r>
          </w:p>
        </w:tc>
      </w:tr>
      <w:tr w:rsidR="00F25AAB" w:rsidRPr="00E87BAB" w:rsidTr="004578E7">
        <w:trPr>
          <w:trHeight w:val="315"/>
        </w:trPr>
        <w:tc>
          <w:tcPr>
            <w:tcW w:w="439"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665" w:type="dxa"/>
            <w:tcBorders>
              <w:top w:val="nil"/>
              <w:left w:val="nil"/>
              <w:bottom w:val="nil"/>
              <w:right w:val="nil"/>
            </w:tcBorders>
            <w:shd w:val="clear" w:color="auto" w:fill="auto"/>
            <w:noWrap/>
            <w:vAlign w:val="center"/>
          </w:tcPr>
          <w:p w:rsidR="00F25AAB" w:rsidRPr="00E87BAB" w:rsidRDefault="00F25AAB" w:rsidP="004578E7">
            <w:pPr>
              <w:tabs>
                <w:tab w:val="right" w:pos="3643"/>
              </w:tabs>
              <w:rPr>
                <w:rFonts w:ascii="Calibri" w:hAnsi="Calibri"/>
              </w:rPr>
            </w:pP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72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r>
      <w:tr w:rsidR="00F25AAB" w:rsidRPr="00E87BAB" w:rsidTr="004578E7">
        <w:trPr>
          <w:trHeight w:val="315"/>
        </w:trPr>
        <w:tc>
          <w:tcPr>
            <w:tcW w:w="5104" w:type="dxa"/>
            <w:gridSpan w:val="2"/>
            <w:tcBorders>
              <w:top w:val="single" w:sz="4" w:space="0" w:color="000000"/>
              <w:left w:val="single" w:sz="4" w:space="0" w:color="000000"/>
              <w:bottom w:val="single" w:sz="4" w:space="0" w:color="000000"/>
              <w:right w:val="single" w:sz="4" w:space="0" w:color="000000"/>
            </w:tcBorders>
            <w:shd w:val="clear" w:color="auto" w:fill="CC99FF"/>
            <w:vAlign w:val="center"/>
          </w:tcPr>
          <w:p w:rsidR="00F25AAB" w:rsidRPr="00E87BAB" w:rsidRDefault="00F25AAB" w:rsidP="004578E7">
            <w:pPr>
              <w:jc w:val="center"/>
              <w:rPr>
                <w:rFonts w:ascii="Calibri" w:hAnsi="Calibri"/>
                <w:b/>
                <w:bCs/>
              </w:rPr>
            </w:pPr>
            <w:r w:rsidRPr="00E87BAB">
              <w:rPr>
                <w:rFonts w:ascii="Calibri" w:hAnsi="Calibri"/>
                <w:b/>
                <w:bCs/>
              </w:rPr>
              <w:t>2. liga E</w:t>
            </w:r>
          </w:p>
        </w:tc>
        <w:tc>
          <w:tcPr>
            <w:tcW w:w="293" w:type="dxa"/>
            <w:tcBorders>
              <w:top w:val="nil"/>
              <w:left w:val="nil"/>
              <w:bottom w:val="nil"/>
              <w:right w:val="nil"/>
            </w:tcBorders>
            <w:shd w:val="clear" w:color="auto" w:fill="auto"/>
            <w:noWrap/>
          </w:tcPr>
          <w:p w:rsidR="00F25AAB" w:rsidRPr="00E87BAB" w:rsidRDefault="00F25AAB" w:rsidP="004578E7">
            <w:pPr>
              <w:rPr>
                <w:rFonts w:ascii="Calibri" w:hAnsi="Calibri"/>
              </w:rPr>
            </w:pPr>
          </w:p>
        </w:tc>
        <w:tc>
          <w:tcPr>
            <w:tcW w:w="5154" w:type="dxa"/>
            <w:gridSpan w:val="2"/>
            <w:tcBorders>
              <w:top w:val="single" w:sz="4" w:space="0" w:color="000000"/>
              <w:left w:val="single" w:sz="4" w:space="0" w:color="000000"/>
              <w:bottom w:val="single" w:sz="4" w:space="0" w:color="000000"/>
              <w:right w:val="single" w:sz="4" w:space="0" w:color="000000"/>
            </w:tcBorders>
            <w:shd w:val="clear" w:color="auto" w:fill="CC99FF"/>
            <w:vAlign w:val="center"/>
          </w:tcPr>
          <w:p w:rsidR="00F25AAB" w:rsidRPr="00E87BAB" w:rsidRDefault="00F25AAB" w:rsidP="004578E7">
            <w:pPr>
              <w:jc w:val="center"/>
              <w:rPr>
                <w:rFonts w:ascii="Calibri" w:hAnsi="Calibri"/>
                <w:b/>
                <w:bCs/>
              </w:rPr>
            </w:pPr>
            <w:r w:rsidRPr="00E87BAB">
              <w:rPr>
                <w:rFonts w:ascii="Calibri" w:hAnsi="Calibri"/>
                <w:b/>
                <w:bCs/>
              </w:rPr>
              <w:t>2. liga F</w:t>
            </w:r>
          </w:p>
        </w:tc>
      </w:tr>
      <w:tr w:rsidR="00F25AAB" w:rsidRPr="00E87BAB" w:rsidTr="004578E7">
        <w:trPr>
          <w:trHeight w:val="315"/>
        </w:trPr>
        <w:tc>
          <w:tcPr>
            <w:tcW w:w="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1.</w:t>
            </w:r>
          </w:p>
        </w:tc>
        <w:tc>
          <w:tcPr>
            <w:tcW w:w="4665"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Šachový klub Lokomotiva Brno, z.s.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1.</w:t>
            </w:r>
          </w:p>
        </w:tc>
        <w:tc>
          <w:tcPr>
            <w:tcW w:w="4724" w:type="dxa"/>
            <w:tcBorders>
              <w:top w:val="single" w:sz="4" w:space="0" w:color="000000"/>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SK Slavia Orlová</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2.</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GARDE Lipovec</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2.</w:t>
            </w:r>
          </w:p>
        </w:tc>
        <w:tc>
          <w:tcPr>
            <w:tcW w:w="4724" w:type="dxa"/>
            <w:tcBorders>
              <w:top w:val="single" w:sz="4" w:space="0" w:color="000000"/>
              <w:left w:val="nil"/>
              <w:bottom w:val="single" w:sz="4" w:space="0" w:color="000000"/>
              <w:right w:val="single" w:sz="4" w:space="0" w:color="000000"/>
            </w:tcBorders>
            <w:shd w:val="clear" w:color="auto" w:fill="99CCFF"/>
            <w:vAlign w:val="center"/>
          </w:tcPr>
          <w:p w:rsidR="00F25AAB" w:rsidRPr="00E87BAB" w:rsidRDefault="00F25AAB" w:rsidP="004578E7">
            <w:pPr>
              <w:rPr>
                <w:rFonts w:ascii="Calibri" w:hAnsi="Calibri"/>
              </w:rPr>
            </w:pPr>
            <w:r w:rsidRPr="00E87BAB">
              <w:rPr>
                <w:rFonts w:ascii="Calibri" w:hAnsi="Calibri"/>
              </w:rPr>
              <w:t>Šachový klub Karviná o.s.</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Podlužan Prušánky</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3.</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Slovan Havířov</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Slavia Kroměříž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4.</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TŽ Třinec „B“</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Duras BVK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5.</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b/>
                <w:bCs/>
              </w:rPr>
            </w:pPr>
            <w:r w:rsidRPr="00E87BAB">
              <w:rPr>
                <w:rFonts w:ascii="Calibri" w:hAnsi="Calibri"/>
                <w:bCs/>
              </w:rPr>
              <w:t>Tatran Litovel „B“</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Jezdci Jundrov</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6.</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TJ MSA Dolní Benešov</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Kuřim, z.s.</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7.</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TJ Sokol Velké Losiny</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665"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Sokol Hošťálková</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8.</w:t>
            </w:r>
          </w:p>
        </w:tc>
        <w:tc>
          <w:tcPr>
            <w:tcW w:w="4724" w:type="dxa"/>
            <w:tcBorders>
              <w:top w:val="nil"/>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Slavoj Český Těšín</w:t>
            </w:r>
          </w:p>
        </w:tc>
      </w:tr>
      <w:tr w:rsidR="00F25AAB" w:rsidRPr="00E87BAB" w:rsidTr="004578E7">
        <w:trPr>
          <w:trHeight w:val="315"/>
        </w:trPr>
        <w:tc>
          <w:tcPr>
            <w:tcW w:w="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9.</w:t>
            </w:r>
          </w:p>
        </w:tc>
        <w:tc>
          <w:tcPr>
            <w:tcW w:w="4665" w:type="dxa"/>
            <w:tcBorders>
              <w:top w:val="single" w:sz="4" w:space="0" w:color="000000"/>
              <w:left w:val="nil"/>
              <w:bottom w:val="single" w:sz="4" w:space="0" w:color="000000"/>
              <w:right w:val="single" w:sz="4" w:space="0" w:color="000000"/>
            </w:tcBorders>
            <w:shd w:val="clear" w:color="auto" w:fill="auto"/>
            <w:noWrap/>
            <w:vAlign w:val="center"/>
          </w:tcPr>
          <w:p w:rsidR="00F25AAB" w:rsidRPr="00E87BAB" w:rsidRDefault="00F25AAB" w:rsidP="004578E7">
            <w:pPr>
              <w:rPr>
                <w:rFonts w:ascii="Calibri" w:hAnsi="Calibri"/>
              </w:rPr>
            </w:pPr>
            <w:r w:rsidRPr="00E87BAB">
              <w:rPr>
                <w:rFonts w:ascii="Calibri" w:hAnsi="Calibri"/>
                <w:bCs/>
              </w:rPr>
              <w:t>ŠK Staré Město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9.</w:t>
            </w:r>
          </w:p>
        </w:tc>
        <w:tc>
          <w:tcPr>
            <w:tcW w:w="4724" w:type="dxa"/>
            <w:tcBorders>
              <w:top w:val="single" w:sz="4" w:space="0" w:color="000000"/>
              <w:left w:val="nil"/>
              <w:bottom w:val="single" w:sz="4" w:space="0" w:color="000000"/>
              <w:right w:val="single" w:sz="4" w:space="0" w:color="000000"/>
            </w:tcBorders>
            <w:shd w:val="clear" w:color="auto" w:fill="auto"/>
            <w:vAlign w:val="center"/>
          </w:tcPr>
          <w:p w:rsidR="00F25AAB" w:rsidRPr="00E87BAB" w:rsidRDefault="00F25AAB" w:rsidP="004578E7">
            <w:pPr>
              <w:rPr>
                <w:rFonts w:ascii="Calibri" w:hAnsi="Calibri"/>
              </w:rPr>
            </w:pPr>
            <w:r w:rsidRPr="00E87BAB">
              <w:rPr>
                <w:rFonts w:ascii="Calibri" w:hAnsi="Calibri"/>
              </w:rPr>
              <w:t>ŠK Slavoj Poruba „B“</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665"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tabs>
                <w:tab w:val="right" w:pos="4584"/>
              </w:tabs>
              <w:rPr>
                <w:rFonts w:ascii="Calibri" w:hAnsi="Calibri"/>
              </w:rPr>
            </w:pPr>
            <w:r w:rsidRPr="00E87BAB">
              <w:rPr>
                <w:rFonts w:ascii="Calibri" w:hAnsi="Calibri"/>
              </w:rPr>
              <w:t>Zbrojovka Vsetín</w:t>
            </w:r>
            <w:r w:rsidRPr="00E87BAB">
              <w:rPr>
                <w:rFonts w:ascii="Calibri" w:hAnsi="Calibri"/>
              </w:rPr>
              <w:tab/>
            </w:r>
            <w:r w:rsidRPr="00E87BAB">
              <w:rPr>
                <w:rFonts w:ascii="Calibri" w:hAnsi="Calibri"/>
                <w:sz w:val="18"/>
                <w:szCs w:val="18"/>
              </w:rPr>
              <w:t>(„B“)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10.</w:t>
            </w:r>
          </w:p>
        </w:tc>
        <w:tc>
          <w:tcPr>
            <w:tcW w:w="4724"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rPr>
              <w:t>Sokol Vrbno p/P</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665"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rPr>
              <w:t>Šachový klub Lokomotiva Brno, z.s. „C“</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11.</w:t>
            </w:r>
          </w:p>
        </w:tc>
        <w:tc>
          <w:tcPr>
            <w:tcW w:w="4724"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rPr>
              <w:t>TJ ŠK DUE POP Uničov</w:t>
            </w:r>
          </w:p>
        </w:tc>
      </w:tr>
      <w:tr w:rsidR="00F25AAB" w:rsidRPr="00E87BAB" w:rsidTr="004578E7">
        <w:trPr>
          <w:trHeight w:val="315"/>
        </w:trPr>
        <w:tc>
          <w:tcPr>
            <w:tcW w:w="439"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665"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rPr>
              <w:t>MKS Vyškov</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single" w:sz="4" w:space="0" w:color="000000"/>
              <w:bottom w:val="single" w:sz="4" w:space="0" w:color="000000"/>
              <w:right w:val="single" w:sz="4" w:space="0" w:color="000000"/>
            </w:tcBorders>
            <w:shd w:val="clear" w:color="auto" w:fill="FFFF99"/>
            <w:vAlign w:val="center"/>
          </w:tcPr>
          <w:p w:rsidR="00F25AAB" w:rsidRPr="00E87BAB" w:rsidRDefault="00F25AAB" w:rsidP="004578E7">
            <w:pPr>
              <w:rPr>
                <w:rFonts w:ascii="Calibri" w:hAnsi="Calibri"/>
              </w:rPr>
            </w:pPr>
            <w:r w:rsidRPr="00E87BAB">
              <w:rPr>
                <w:rFonts w:ascii="Calibri" w:hAnsi="Calibri"/>
              </w:rPr>
              <w:t>12.</w:t>
            </w:r>
          </w:p>
        </w:tc>
        <w:tc>
          <w:tcPr>
            <w:tcW w:w="4724" w:type="dxa"/>
            <w:tcBorders>
              <w:top w:val="nil"/>
              <w:left w:val="nil"/>
              <w:bottom w:val="single" w:sz="4" w:space="0" w:color="000000"/>
              <w:right w:val="single" w:sz="4" w:space="0" w:color="000000"/>
            </w:tcBorders>
            <w:shd w:val="clear" w:color="auto" w:fill="FFFF99"/>
            <w:noWrap/>
            <w:vAlign w:val="center"/>
          </w:tcPr>
          <w:p w:rsidR="00F25AAB" w:rsidRPr="00E87BAB" w:rsidRDefault="00F25AAB" w:rsidP="004578E7">
            <w:pPr>
              <w:rPr>
                <w:rFonts w:ascii="Calibri" w:hAnsi="Calibri"/>
              </w:rPr>
            </w:pPr>
            <w:r w:rsidRPr="00E87BAB">
              <w:rPr>
                <w:rFonts w:ascii="Calibri" w:hAnsi="Calibri"/>
              </w:rPr>
              <w:t>Sokol Dobrá</w:t>
            </w:r>
          </w:p>
        </w:tc>
      </w:tr>
      <w:tr w:rsidR="00F25AAB" w:rsidRPr="00E87BAB" w:rsidTr="004578E7">
        <w:trPr>
          <w:trHeight w:val="315"/>
        </w:trPr>
        <w:tc>
          <w:tcPr>
            <w:tcW w:w="439"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665"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72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r>
      <w:tr w:rsidR="00F25AAB" w:rsidRPr="00E87BAB" w:rsidTr="004578E7">
        <w:trPr>
          <w:trHeight w:val="315"/>
        </w:trPr>
        <w:tc>
          <w:tcPr>
            <w:tcW w:w="439"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665" w:type="dxa"/>
            <w:tcBorders>
              <w:top w:val="nil"/>
              <w:left w:val="nil"/>
              <w:bottom w:val="nil"/>
              <w:right w:val="nil"/>
            </w:tcBorders>
            <w:shd w:val="clear" w:color="auto" w:fill="auto"/>
            <w:vAlign w:val="center"/>
          </w:tcPr>
          <w:p w:rsidR="00F25AAB" w:rsidRPr="00E87BAB" w:rsidRDefault="00F25AAB" w:rsidP="004578E7">
            <w:pPr>
              <w:rPr>
                <w:rFonts w:ascii="Calibri" w:hAnsi="Calibri"/>
                <w:b/>
                <w:bCs/>
              </w:rPr>
            </w:pPr>
            <w:r w:rsidRPr="00E87BAB">
              <w:rPr>
                <w:rFonts w:ascii="Calibri" w:hAnsi="Calibri"/>
                <w:b/>
                <w:bCs/>
              </w:rPr>
              <w:t>Náhradníci</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724"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r>
      <w:tr w:rsidR="00F25AAB" w:rsidRPr="00E87BAB" w:rsidTr="004578E7">
        <w:trPr>
          <w:trHeight w:val="315"/>
        </w:trPr>
        <w:tc>
          <w:tcPr>
            <w:tcW w:w="439"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1.</w:t>
            </w:r>
          </w:p>
        </w:tc>
        <w:tc>
          <w:tcPr>
            <w:tcW w:w="4665" w:type="dxa"/>
            <w:tcBorders>
              <w:top w:val="nil"/>
              <w:left w:val="nil"/>
              <w:bottom w:val="nil"/>
              <w:right w:val="nil"/>
            </w:tcBorders>
            <w:shd w:val="clear" w:color="auto" w:fill="FFCC99"/>
            <w:vAlign w:val="center"/>
          </w:tcPr>
          <w:p w:rsidR="00F25AAB" w:rsidRPr="00E87BAB" w:rsidRDefault="00F25AAB" w:rsidP="004578E7">
            <w:pPr>
              <w:tabs>
                <w:tab w:val="right" w:pos="4525"/>
              </w:tabs>
              <w:rPr>
                <w:rFonts w:ascii="Calibri" w:hAnsi="Calibri"/>
                <w:bCs/>
                <w:strike/>
              </w:rPr>
            </w:pPr>
            <w:r w:rsidRPr="00E87BAB">
              <w:rPr>
                <w:rFonts w:ascii="Calibri" w:hAnsi="Calibri"/>
                <w:strike/>
              </w:rPr>
              <w:t>Zbrojovka Vsetín „B“</w:t>
            </w:r>
            <w:r w:rsidRPr="00E87BAB">
              <w:rPr>
                <w:rFonts w:ascii="Calibri" w:hAnsi="Calibri"/>
                <w:strike/>
              </w:rPr>
              <w:tab/>
            </w:r>
            <w:r w:rsidRPr="00E87BAB">
              <w:rPr>
                <w:rFonts w:ascii="Calibri" w:hAnsi="Calibri"/>
                <w:strike/>
                <w:sz w:val="18"/>
                <w:szCs w:val="18"/>
              </w:rPr>
              <w:t>(„A“)</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7.</w:t>
            </w:r>
          </w:p>
        </w:tc>
        <w:tc>
          <w:tcPr>
            <w:tcW w:w="4724" w:type="dxa"/>
            <w:tcBorders>
              <w:top w:val="nil"/>
              <w:left w:val="nil"/>
              <w:bottom w:val="nil"/>
              <w:right w:val="nil"/>
            </w:tcBorders>
            <w:shd w:val="clear" w:color="auto" w:fill="FFCC99"/>
            <w:vAlign w:val="center"/>
          </w:tcPr>
          <w:p w:rsidR="00F25AAB" w:rsidRPr="00E87BAB" w:rsidRDefault="00F25AAB" w:rsidP="004578E7">
            <w:pPr>
              <w:tabs>
                <w:tab w:val="right" w:pos="4584"/>
              </w:tabs>
              <w:rPr>
                <w:rFonts w:ascii="Calibri" w:hAnsi="Calibri"/>
              </w:rPr>
            </w:pPr>
            <w:r w:rsidRPr="00E87BAB">
              <w:rPr>
                <w:rFonts w:ascii="Calibri" w:hAnsi="Calibri"/>
              </w:rPr>
              <w:t>Šachový klub HM Ostrava „B“</w:t>
            </w:r>
            <w:r w:rsidRPr="00E87BAB">
              <w:rPr>
                <w:rFonts w:ascii="Calibri" w:hAnsi="Calibri"/>
              </w:rPr>
              <w:tab/>
            </w:r>
            <w:r w:rsidRPr="00E87BAB">
              <w:rPr>
                <w:rFonts w:ascii="Calibri" w:hAnsi="Calibri"/>
                <w:sz w:val="18"/>
                <w:szCs w:val="18"/>
              </w:rPr>
              <w:t>(Labortech Ostrava)</w:t>
            </w:r>
          </w:p>
        </w:tc>
      </w:tr>
      <w:tr w:rsidR="00F25AAB" w:rsidRPr="00E87BAB" w:rsidTr="004578E7">
        <w:trPr>
          <w:trHeight w:val="315"/>
        </w:trPr>
        <w:tc>
          <w:tcPr>
            <w:tcW w:w="439"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2.</w:t>
            </w:r>
          </w:p>
        </w:tc>
        <w:tc>
          <w:tcPr>
            <w:tcW w:w="4665" w:type="dxa"/>
            <w:tcBorders>
              <w:top w:val="nil"/>
              <w:left w:val="nil"/>
              <w:bottom w:val="nil"/>
              <w:right w:val="nil"/>
            </w:tcBorders>
            <w:shd w:val="clear" w:color="auto" w:fill="FFCC99"/>
            <w:vAlign w:val="center"/>
          </w:tcPr>
          <w:p w:rsidR="00F25AAB" w:rsidRPr="00E87BAB" w:rsidRDefault="00F25AAB" w:rsidP="004578E7">
            <w:pPr>
              <w:tabs>
                <w:tab w:val="right" w:pos="4525"/>
              </w:tabs>
              <w:rPr>
                <w:rFonts w:ascii="Calibri" w:hAnsi="Calibri"/>
              </w:rPr>
            </w:pPr>
            <w:r w:rsidRPr="00E87BAB">
              <w:rPr>
                <w:rFonts w:ascii="Calibri" w:hAnsi="Calibri"/>
                <w:bCs/>
              </w:rPr>
              <w:t>ŠK Rapid Pardubice, o.s.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8.</w:t>
            </w:r>
          </w:p>
        </w:tc>
        <w:tc>
          <w:tcPr>
            <w:tcW w:w="4724"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TJ ŠO Chrudim</w:t>
            </w:r>
          </w:p>
        </w:tc>
      </w:tr>
      <w:tr w:rsidR="00F25AAB" w:rsidRPr="00E87BAB" w:rsidTr="004578E7">
        <w:trPr>
          <w:trHeight w:val="315"/>
        </w:trPr>
        <w:tc>
          <w:tcPr>
            <w:tcW w:w="439"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3.</w:t>
            </w:r>
          </w:p>
        </w:tc>
        <w:tc>
          <w:tcPr>
            <w:tcW w:w="4665" w:type="dxa"/>
            <w:tcBorders>
              <w:top w:val="nil"/>
              <w:left w:val="nil"/>
              <w:bottom w:val="nil"/>
              <w:right w:val="nil"/>
            </w:tcBorders>
            <w:shd w:val="clear" w:color="auto" w:fill="FFCC99"/>
            <w:vAlign w:val="center"/>
          </w:tcPr>
          <w:p w:rsidR="00F25AAB" w:rsidRPr="00E87BAB" w:rsidRDefault="00F25AAB" w:rsidP="004578E7">
            <w:pPr>
              <w:tabs>
                <w:tab w:val="right" w:pos="4468"/>
              </w:tabs>
              <w:rPr>
                <w:rFonts w:ascii="Calibri" w:hAnsi="Calibri"/>
                <w:bCs/>
              </w:rPr>
            </w:pPr>
            <w:r w:rsidRPr="00E87BAB">
              <w:rPr>
                <w:rFonts w:ascii="Calibri" w:hAnsi="Calibri"/>
              </w:rPr>
              <w:t>TJ Neratovice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9.</w:t>
            </w:r>
          </w:p>
        </w:tc>
        <w:tc>
          <w:tcPr>
            <w:tcW w:w="4724"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OREL Ořechov</w:t>
            </w:r>
          </w:p>
        </w:tc>
      </w:tr>
      <w:tr w:rsidR="00F25AAB" w:rsidRPr="00E87BAB" w:rsidTr="004578E7">
        <w:trPr>
          <w:trHeight w:val="315"/>
        </w:trPr>
        <w:tc>
          <w:tcPr>
            <w:tcW w:w="439"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4.</w:t>
            </w:r>
          </w:p>
        </w:tc>
        <w:tc>
          <w:tcPr>
            <w:tcW w:w="4665"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Agentura 64 Grygov „B“</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10.</w:t>
            </w:r>
          </w:p>
        </w:tc>
        <w:tc>
          <w:tcPr>
            <w:tcW w:w="4724"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ŠK Líně</w:t>
            </w:r>
          </w:p>
        </w:tc>
      </w:tr>
      <w:tr w:rsidR="00F25AAB" w:rsidRPr="00E87BAB" w:rsidTr="004578E7">
        <w:trPr>
          <w:trHeight w:val="315"/>
        </w:trPr>
        <w:tc>
          <w:tcPr>
            <w:tcW w:w="439"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5.</w:t>
            </w:r>
          </w:p>
        </w:tc>
        <w:tc>
          <w:tcPr>
            <w:tcW w:w="4665" w:type="dxa"/>
            <w:tcBorders>
              <w:top w:val="nil"/>
              <w:left w:val="nil"/>
              <w:bottom w:val="nil"/>
              <w:right w:val="nil"/>
            </w:tcBorders>
            <w:shd w:val="clear" w:color="auto" w:fill="FFCC99"/>
            <w:vAlign w:val="center"/>
          </w:tcPr>
          <w:p w:rsidR="00F25AAB" w:rsidRPr="00E87BAB" w:rsidRDefault="00F25AAB" w:rsidP="004578E7">
            <w:pPr>
              <w:tabs>
                <w:tab w:val="right" w:pos="3758"/>
              </w:tabs>
              <w:rPr>
                <w:rFonts w:ascii="Calibri" w:hAnsi="Calibri"/>
                <w:bCs/>
              </w:rPr>
            </w:pPr>
            <w:r w:rsidRPr="00E87BAB">
              <w:rPr>
                <w:rFonts w:ascii="Calibri" w:hAnsi="Calibri"/>
              </w:rPr>
              <w:t>ŠK Sokol Klatovy</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11.</w:t>
            </w:r>
          </w:p>
        </w:tc>
        <w:tc>
          <w:tcPr>
            <w:tcW w:w="4724" w:type="dxa"/>
            <w:tcBorders>
              <w:top w:val="nil"/>
              <w:left w:val="nil"/>
              <w:bottom w:val="nil"/>
              <w:right w:val="nil"/>
            </w:tcBorders>
            <w:shd w:val="clear" w:color="auto" w:fill="FFCC99"/>
            <w:vAlign w:val="center"/>
          </w:tcPr>
          <w:p w:rsidR="00F25AAB" w:rsidRPr="00E87BAB" w:rsidRDefault="00F25AAB" w:rsidP="004578E7">
            <w:pPr>
              <w:rPr>
                <w:rFonts w:ascii="Calibri" w:hAnsi="Calibri"/>
                <w:bCs/>
              </w:rPr>
            </w:pPr>
            <w:r w:rsidRPr="00E87BAB">
              <w:rPr>
                <w:rFonts w:ascii="Calibri" w:hAnsi="Calibri"/>
              </w:rPr>
              <w:t>ŠK ZIKUDA Turnov, z.s.</w:t>
            </w:r>
            <w:r w:rsidRPr="00E87BAB">
              <w:rPr>
                <w:rFonts w:ascii="Calibri" w:hAnsi="Calibri"/>
                <w:bCs/>
              </w:rPr>
              <w:t xml:space="preserve"> „C“</w:t>
            </w:r>
          </w:p>
        </w:tc>
      </w:tr>
      <w:tr w:rsidR="00F25AAB" w:rsidRPr="00E87BAB" w:rsidTr="004578E7">
        <w:trPr>
          <w:trHeight w:val="315"/>
        </w:trPr>
        <w:tc>
          <w:tcPr>
            <w:tcW w:w="439" w:type="dxa"/>
            <w:tcBorders>
              <w:top w:val="nil"/>
              <w:left w:val="nil"/>
              <w:bottom w:val="nil"/>
              <w:right w:val="nil"/>
            </w:tcBorders>
            <w:shd w:val="clear" w:color="auto" w:fill="FFCC99"/>
            <w:vAlign w:val="center"/>
          </w:tcPr>
          <w:p w:rsidR="00F25AAB" w:rsidRPr="00E87BAB" w:rsidRDefault="00F25AAB" w:rsidP="004578E7">
            <w:pPr>
              <w:jc w:val="right"/>
              <w:rPr>
                <w:rFonts w:ascii="Calibri" w:hAnsi="Calibri"/>
              </w:rPr>
            </w:pPr>
            <w:r w:rsidRPr="00E87BAB">
              <w:rPr>
                <w:rFonts w:ascii="Calibri" w:hAnsi="Calibri"/>
              </w:rPr>
              <w:t>6.</w:t>
            </w:r>
          </w:p>
        </w:tc>
        <w:tc>
          <w:tcPr>
            <w:tcW w:w="4665" w:type="dxa"/>
            <w:tcBorders>
              <w:top w:val="nil"/>
              <w:left w:val="nil"/>
              <w:bottom w:val="nil"/>
              <w:right w:val="nil"/>
            </w:tcBorders>
            <w:shd w:val="clear" w:color="auto" w:fill="FFCC99"/>
            <w:vAlign w:val="center"/>
          </w:tcPr>
          <w:p w:rsidR="00F25AAB" w:rsidRPr="00E87BAB" w:rsidRDefault="00F25AAB" w:rsidP="004578E7">
            <w:pPr>
              <w:tabs>
                <w:tab w:val="right" w:pos="4468"/>
              </w:tabs>
              <w:rPr>
                <w:rFonts w:ascii="Calibri" w:hAnsi="Calibri"/>
                <w:bCs/>
              </w:rPr>
            </w:pPr>
            <w:r w:rsidRPr="00E87BAB">
              <w:rPr>
                <w:rFonts w:ascii="Calibri" w:hAnsi="Calibri"/>
              </w:rPr>
              <w:t>Klub šachistů Říčany 1925 „B“</w:t>
            </w:r>
            <w:r w:rsidRPr="00E87BAB">
              <w:rPr>
                <w:rFonts w:ascii="Calibri" w:hAnsi="Calibri"/>
              </w:rPr>
              <w:tab/>
            </w:r>
            <w:r w:rsidRPr="00E87BAB">
              <w:rPr>
                <w:rFonts w:ascii="Calibri" w:hAnsi="Calibri"/>
                <w:sz w:val="18"/>
                <w:szCs w:val="18"/>
              </w:rPr>
              <w:t>(„A“)</w:t>
            </w:r>
          </w:p>
        </w:tc>
        <w:tc>
          <w:tcPr>
            <w:tcW w:w="293" w:type="dxa"/>
            <w:tcBorders>
              <w:top w:val="nil"/>
              <w:left w:val="nil"/>
              <w:bottom w:val="nil"/>
              <w:right w:val="nil"/>
            </w:tcBorders>
            <w:shd w:val="clear" w:color="auto" w:fill="auto"/>
            <w:noWrap/>
            <w:vAlign w:val="center"/>
          </w:tcPr>
          <w:p w:rsidR="00F25AAB" w:rsidRPr="00E87BAB" w:rsidRDefault="00F25AAB" w:rsidP="004578E7">
            <w:pPr>
              <w:rPr>
                <w:rFonts w:ascii="Calibri" w:hAnsi="Calibri"/>
              </w:rPr>
            </w:pPr>
          </w:p>
        </w:tc>
        <w:tc>
          <w:tcPr>
            <w:tcW w:w="430" w:type="dxa"/>
            <w:tcBorders>
              <w:top w:val="nil"/>
              <w:left w:val="nil"/>
              <w:bottom w:val="nil"/>
              <w:right w:val="nil"/>
            </w:tcBorders>
            <w:shd w:val="clear" w:color="auto" w:fill="FFCC99"/>
            <w:noWrap/>
            <w:vAlign w:val="center"/>
          </w:tcPr>
          <w:p w:rsidR="00F25AAB" w:rsidRPr="00E87BAB" w:rsidRDefault="00F25AAB" w:rsidP="004578E7">
            <w:pPr>
              <w:jc w:val="right"/>
              <w:rPr>
                <w:rFonts w:ascii="Calibri" w:hAnsi="Calibri"/>
              </w:rPr>
            </w:pPr>
            <w:r w:rsidRPr="00E87BAB">
              <w:rPr>
                <w:rFonts w:ascii="Calibri" w:hAnsi="Calibri"/>
              </w:rPr>
              <w:t>12.</w:t>
            </w:r>
          </w:p>
        </w:tc>
        <w:tc>
          <w:tcPr>
            <w:tcW w:w="4724" w:type="dxa"/>
            <w:tcBorders>
              <w:top w:val="nil"/>
              <w:left w:val="nil"/>
              <w:bottom w:val="nil"/>
              <w:right w:val="nil"/>
            </w:tcBorders>
            <w:shd w:val="clear" w:color="auto" w:fill="FFCC99"/>
            <w:vAlign w:val="center"/>
          </w:tcPr>
          <w:p w:rsidR="00F25AAB" w:rsidRPr="00E87BAB" w:rsidRDefault="00F25AAB" w:rsidP="004578E7">
            <w:pPr>
              <w:tabs>
                <w:tab w:val="right" w:pos="4584"/>
              </w:tabs>
              <w:rPr>
                <w:rFonts w:ascii="Calibri" w:hAnsi="Calibri"/>
                <w:bCs/>
              </w:rPr>
            </w:pPr>
            <w:r w:rsidRPr="00E87BAB">
              <w:rPr>
                <w:rFonts w:ascii="Calibri" w:hAnsi="Calibri"/>
              </w:rPr>
              <w:t>ŠK JOLY Lysá nad Labem „E“</w:t>
            </w:r>
            <w:r w:rsidRPr="00E87BAB">
              <w:rPr>
                <w:rFonts w:ascii="Calibri" w:hAnsi="Calibri"/>
              </w:rPr>
              <w:tab/>
            </w:r>
            <w:r w:rsidRPr="00E87BAB">
              <w:rPr>
                <w:rFonts w:ascii="Calibri" w:hAnsi="Calibri"/>
                <w:sz w:val="18"/>
                <w:szCs w:val="18"/>
              </w:rPr>
              <w:t>(„D“)</w:t>
            </w:r>
          </w:p>
        </w:tc>
      </w:tr>
    </w:tbl>
    <w:p w:rsidR="00F25AAB" w:rsidRPr="00E87BAB" w:rsidRDefault="00F25AAB" w:rsidP="00F25AAB">
      <w:pPr>
        <w:rPr>
          <w:rFonts w:ascii="Calibri" w:hAnsi="Calibri"/>
        </w:rPr>
      </w:pPr>
    </w:p>
    <w:p w:rsidR="00F25AAB" w:rsidRPr="00E87BAB" w:rsidRDefault="00F25AAB" w:rsidP="00F25AAB">
      <w:pPr>
        <w:tabs>
          <w:tab w:val="left" w:pos="1418"/>
        </w:tabs>
        <w:spacing w:before="60"/>
        <w:ind w:left="1418" w:hanging="1418"/>
        <w:rPr>
          <w:rFonts w:ascii="Calibri" w:hAnsi="Calibri"/>
        </w:rPr>
      </w:pPr>
      <w:r w:rsidRPr="00E87BAB">
        <w:rPr>
          <w:rFonts w:ascii="Calibri" w:hAnsi="Calibri"/>
          <w:b/>
          <w:bCs/>
        </w:rPr>
        <w:t>Poznámka 1:</w:t>
      </w:r>
      <w:r w:rsidRPr="00E87BAB">
        <w:rPr>
          <w:rFonts w:ascii="Calibri" w:hAnsi="Calibri"/>
        </w:rPr>
        <w:tab/>
        <w:t>V závorce za názvem některých družstev je uvedeno upřesnění názvu (v případě výraznější odlišnosti od názvu oddílu), pod kterým družstvo získalo právo účasti v soutěži, resp. právo náhradníka.</w:t>
      </w:r>
    </w:p>
    <w:p w:rsidR="00F25AAB" w:rsidRPr="00E87BAB" w:rsidRDefault="00F25AAB" w:rsidP="00F25AAB">
      <w:pPr>
        <w:tabs>
          <w:tab w:val="left" w:pos="1418"/>
        </w:tabs>
        <w:ind w:left="1418" w:hanging="1418"/>
        <w:rPr>
          <w:rFonts w:ascii="Calibri" w:hAnsi="Calibri"/>
        </w:rPr>
      </w:pPr>
      <w:r w:rsidRPr="00E87BAB">
        <w:rPr>
          <w:rFonts w:ascii="Calibri" w:hAnsi="Calibri"/>
          <w:b/>
          <w:bCs/>
        </w:rPr>
        <w:t>Poznámka 2:</w:t>
      </w:r>
      <w:r w:rsidRPr="00E87BAB">
        <w:rPr>
          <w:rFonts w:ascii="Calibri" w:hAnsi="Calibri"/>
          <w:b/>
          <w:bCs/>
        </w:rPr>
        <w:tab/>
      </w:r>
      <w:r w:rsidRPr="00E87BAB">
        <w:rPr>
          <w:rFonts w:ascii="Calibri" w:hAnsi="Calibri"/>
        </w:rPr>
        <w:t>Náhradníci jsou uvedeni v pořadí, ve kterém by na ně přišla řada po odstoupení oprávněných účastníků.</w:t>
      </w:r>
    </w:p>
    <w:p w:rsidR="00F25AAB" w:rsidRPr="00E87BAB" w:rsidRDefault="00F25AAB" w:rsidP="00F25AAB">
      <w:pPr>
        <w:ind w:left="1418"/>
        <w:rPr>
          <w:rFonts w:ascii="Calibri" w:hAnsi="Calibri"/>
        </w:rPr>
      </w:pPr>
      <w:r w:rsidRPr="00E87BAB">
        <w:rPr>
          <w:rFonts w:ascii="Calibri" w:hAnsi="Calibri"/>
        </w:rPr>
        <w:t>Pokud by se však vzdal práva účasti některý z vítězů nižších soutěží nebo se některé z družstev přihlásilo do nižší soutěže, postupovala by STK ŠSČR v souladu s příslušnými ustanoveními čl. 3.4.2. a 3.4.3. Soutěžního řádu ŠSČR.</w:t>
      </w:r>
    </w:p>
    <w:p w:rsidR="00F25AAB" w:rsidRPr="00E87BAB" w:rsidRDefault="00F25AAB" w:rsidP="00F25AAB">
      <w:pPr>
        <w:pageBreakBefore/>
        <w:jc w:val="both"/>
        <w:rPr>
          <w:rFonts w:ascii="Calibri" w:hAnsi="Calibri"/>
          <w:b/>
        </w:rPr>
      </w:pPr>
      <w:r w:rsidRPr="00E87BAB">
        <w:rPr>
          <w:rFonts w:ascii="Calibri" w:hAnsi="Calibri"/>
          <w:b/>
        </w:rPr>
        <w:t>Příloha č. 3</w:t>
      </w:r>
    </w:p>
    <w:p w:rsidR="00F25AAB" w:rsidRPr="00E87BAB" w:rsidRDefault="00F25AAB" w:rsidP="00F25AAB">
      <w:pPr>
        <w:jc w:val="both"/>
        <w:rPr>
          <w:rFonts w:ascii="Calibri" w:hAnsi="Calibri"/>
          <w:b/>
        </w:rPr>
      </w:pPr>
    </w:p>
    <w:p w:rsidR="00F25AAB" w:rsidRPr="00E87BAB" w:rsidRDefault="00F25AAB" w:rsidP="00F25AAB">
      <w:pPr>
        <w:jc w:val="center"/>
        <w:outlineLvl w:val="0"/>
        <w:rPr>
          <w:rFonts w:ascii="Calibri" w:hAnsi="Calibri"/>
          <w:b/>
        </w:rPr>
      </w:pPr>
      <w:r w:rsidRPr="00E87BAB">
        <w:rPr>
          <w:rFonts w:ascii="Calibri" w:hAnsi="Calibri"/>
          <w:b/>
          <w:u w:val="single"/>
        </w:rPr>
        <w:t>Přehled uložených pokut v soutěžním ročníku 2015/2016</w:t>
      </w:r>
    </w:p>
    <w:p w:rsidR="00F25AAB" w:rsidRPr="00E87BAB" w:rsidRDefault="00F25AAB" w:rsidP="00F25AAB">
      <w:pPr>
        <w:tabs>
          <w:tab w:val="left" w:pos="3402"/>
          <w:tab w:val="left" w:pos="5103"/>
        </w:tabs>
        <w:rPr>
          <w:rFonts w:ascii="Calibri" w:hAnsi="Calibri"/>
        </w:rPr>
      </w:pPr>
    </w:p>
    <w:p w:rsidR="00F25AAB" w:rsidRPr="00E87BAB" w:rsidRDefault="00F25AAB" w:rsidP="00F25AAB">
      <w:pPr>
        <w:tabs>
          <w:tab w:val="left" w:pos="3402"/>
          <w:tab w:val="left" w:pos="3544"/>
          <w:tab w:val="left" w:pos="5103"/>
        </w:tabs>
        <w:spacing w:after="120"/>
        <w:jc w:val="both"/>
        <w:outlineLvl w:val="0"/>
        <w:rPr>
          <w:rFonts w:ascii="Calibri" w:hAnsi="Calibri"/>
          <w:b/>
        </w:rPr>
      </w:pPr>
      <w:r w:rsidRPr="00E87BAB">
        <w:rPr>
          <w:rFonts w:ascii="Calibri" w:hAnsi="Calibri"/>
          <w:b/>
          <w:i/>
        </w:rPr>
        <w:t>tht</w:t>
      </w:r>
      <w:r w:rsidRPr="00E87BAB">
        <w:rPr>
          <w:rFonts w:ascii="Calibri" w:hAnsi="Calibri"/>
          <w:b/>
        </w:rPr>
        <w:t xml:space="preserve"> Extraliga: </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Tatran Litovel</w:t>
      </w:r>
      <w:r w:rsidRPr="00E87BAB">
        <w:rPr>
          <w:rFonts w:ascii="Calibri" w:hAnsi="Calibri" w:cs="Arial"/>
        </w:rPr>
        <w:tab/>
        <w:t>5</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za člena základní sestavy (Jan-Krzysztof Duda), který nesehrál předepsaný počet partií, za dvě chybějící partie</w:t>
      </w:r>
    </w:p>
    <w:p w:rsidR="00F25AAB" w:rsidRPr="00E87BAB" w:rsidRDefault="00F25AAB" w:rsidP="00F25AAB">
      <w:pPr>
        <w:jc w:val="both"/>
        <w:rPr>
          <w:rFonts w:ascii="Calibri" w:hAnsi="Calibri"/>
        </w:rPr>
      </w:pPr>
    </w:p>
    <w:p w:rsidR="00F25AAB" w:rsidRPr="00E87BAB" w:rsidRDefault="00F25AAB" w:rsidP="00F25AAB">
      <w:pPr>
        <w:tabs>
          <w:tab w:val="left" w:pos="567"/>
          <w:tab w:val="right" w:pos="4536"/>
          <w:tab w:val="left" w:pos="5103"/>
        </w:tabs>
        <w:spacing w:after="120"/>
        <w:jc w:val="both"/>
        <w:rPr>
          <w:rFonts w:ascii="Calibri" w:hAnsi="Calibri"/>
          <w:b/>
        </w:rPr>
      </w:pPr>
      <w:r w:rsidRPr="00E87BAB">
        <w:rPr>
          <w:rFonts w:ascii="Calibri" w:hAnsi="Calibri"/>
          <w:b/>
        </w:rPr>
        <w:t>1. liga západ:</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QCC České Budějovice</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 xml:space="preserve">za </w:t>
      </w:r>
      <w:r w:rsidRPr="00E87BAB">
        <w:rPr>
          <w:rFonts w:ascii="Calibri" w:hAnsi="Calibri"/>
        </w:rPr>
        <w:t>ve stanoveném termínu nenahlášený výsledek utkání (4.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1. Novoborský ŠK „B“</w:t>
      </w:r>
      <w:r w:rsidRPr="00E87BAB">
        <w:rPr>
          <w:rFonts w:ascii="Calibri" w:hAnsi="Calibri" w:cs="Arial"/>
        </w:rPr>
        <w:tab/>
      </w:r>
      <w:r w:rsidRPr="00E87BAB">
        <w:rPr>
          <w:rFonts w:ascii="Calibri" w:hAnsi="Calibri"/>
          <w:bCs/>
        </w:rPr>
        <w:t>900,- Kč</w:t>
      </w:r>
      <w:r w:rsidRPr="00E87BAB">
        <w:rPr>
          <w:rFonts w:ascii="Calibri" w:hAnsi="Calibri"/>
          <w:bCs/>
        </w:rPr>
        <w:tab/>
      </w:r>
      <w:r w:rsidRPr="00E87BAB">
        <w:rPr>
          <w:rFonts w:ascii="Calibri" w:hAnsi="Calibri"/>
        </w:rPr>
        <w:t>za neobsazení 8. šachovnice (6., 7. a 11.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ŠK Sokol Vyšehrad</w:t>
      </w:r>
      <w:r w:rsidRPr="00E87BAB">
        <w:rPr>
          <w:rFonts w:ascii="Calibri" w:hAnsi="Calibri" w:cs="Arial"/>
        </w:rPr>
        <w:tab/>
        <w:t>3</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za neodehrání hráčem (Lukáš Kuchynka), uvedeném na soupisce před posledním členem základní sestavy, předepsaného počtu partií, za dvě chybějící partie</w:t>
      </w:r>
    </w:p>
    <w:p w:rsidR="00F25AAB" w:rsidRPr="00E87BAB" w:rsidRDefault="00F25AAB" w:rsidP="00F25AAB">
      <w:pPr>
        <w:tabs>
          <w:tab w:val="left" w:pos="567"/>
          <w:tab w:val="right" w:pos="4500"/>
          <w:tab w:val="left" w:pos="5040"/>
        </w:tabs>
        <w:rPr>
          <w:rFonts w:ascii="Calibri" w:hAnsi="Calibri"/>
        </w:rPr>
      </w:pPr>
    </w:p>
    <w:p w:rsidR="00F25AAB" w:rsidRPr="00E87BAB" w:rsidRDefault="00F25AAB" w:rsidP="00F25AAB">
      <w:pPr>
        <w:tabs>
          <w:tab w:val="left" w:pos="567"/>
          <w:tab w:val="right" w:pos="4500"/>
          <w:tab w:val="left" w:pos="5040"/>
        </w:tabs>
        <w:spacing w:after="120"/>
        <w:rPr>
          <w:rFonts w:ascii="Calibri" w:hAnsi="Calibri"/>
          <w:b/>
        </w:rPr>
      </w:pPr>
      <w:r w:rsidRPr="00E87BAB">
        <w:rPr>
          <w:rFonts w:ascii="Calibri" w:hAnsi="Calibri"/>
          <w:b/>
        </w:rPr>
        <w:t>1. liga východ:</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Šachový klub Karviná</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člena základní sestavy (Mikhail Ivanov), který nesehrál předepsaný počet partií, za jednu chybějící partii</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rPr>
        <w:t>ŠK Staré Město</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(9. kolo)</w:t>
      </w:r>
    </w:p>
    <w:p w:rsidR="00F25AAB" w:rsidRPr="00E87BAB" w:rsidRDefault="00F25AAB" w:rsidP="00F25AAB">
      <w:pPr>
        <w:tabs>
          <w:tab w:val="left" w:pos="3119"/>
        </w:tabs>
        <w:adjustRightInd w:val="0"/>
        <w:ind w:left="4111" w:hanging="4111"/>
        <w:jc w:val="both"/>
        <w:rPr>
          <w:rFonts w:ascii="Calibri" w:hAnsi="Calibri"/>
        </w:rPr>
      </w:pPr>
      <w:r w:rsidRPr="00E87BAB">
        <w:rPr>
          <w:rFonts w:ascii="Calibri" w:hAnsi="Calibri" w:cs="Arial"/>
        </w:rPr>
        <w:t>ŠK Zlín</w:t>
      </w:r>
      <w:r w:rsidRPr="00E87BAB">
        <w:rPr>
          <w:rFonts w:ascii="Calibri" w:hAnsi="Calibri" w:cs="Arial"/>
        </w:rPr>
        <w:tab/>
        <w:t>7</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 xml:space="preserve">za kontumaci 2. šachovnice, kdy se </w:t>
      </w:r>
      <w:r w:rsidRPr="00E87BAB">
        <w:rPr>
          <w:rFonts w:ascii="Calibri" w:hAnsi="Calibri"/>
          <w:bCs/>
        </w:rPr>
        <w:t>hráč napsaný v sestavě k partii nedostavil</w:t>
      </w:r>
      <w:r w:rsidRPr="00E87BAB">
        <w:rPr>
          <w:rFonts w:ascii="Calibri" w:hAnsi="Calibri"/>
        </w:rPr>
        <w:t xml:space="preserve"> (4. kolo)</w:t>
      </w:r>
    </w:p>
    <w:p w:rsidR="00F25AAB" w:rsidRPr="00E87BAB" w:rsidRDefault="00F25AAB" w:rsidP="00F25AAB">
      <w:pPr>
        <w:tabs>
          <w:tab w:val="left" w:pos="3119"/>
        </w:tabs>
        <w:adjustRightInd w:val="0"/>
        <w:ind w:left="4111" w:hanging="4111"/>
        <w:jc w:val="both"/>
        <w:rPr>
          <w:rFonts w:ascii="Calibri" w:hAnsi="Calibri"/>
        </w:rPr>
      </w:pPr>
      <w:r w:rsidRPr="00E87BAB">
        <w:rPr>
          <w:rFonts w:ascii="Calibri" w:hAnsi="Calibri" w:cs="Arial"/>
        </w:rPr>
        <w:t>SK Slavia Orlová</w:t>
      </w:r>
      <w:r w:rsidRPr="00E87BAB">
        <w:rPr>
          <w:rFonts w:ascii="Calibri" w:hAnsi="Calibri" w:cs="Arial"/>
        </w:rPr>
        <w:tab/>
        <w:t>6</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 xml:space="preserve">za kontumaci 3. šachovnice, kdy se </w:t>
      </w:r>
      <w:r w:rsidRPr="00E87BAB">
        <w:rPr>
          <w:rFonts w:ascii="Calibri" w:hAnsi="Calibri"/>
          <w:bCs/>
        </w:rPr>
        <w:t>hráč napsaný v sestavě k partii nedostavil</w:t>
      </w:r>
      <w:r w:rsidRPr="00E87BAB">
        <w:rPr>
          <w:rFonts w:ascii="Calibri" w:hAnsi="Calibri"/>
        </w:rPr>
        <w:t xml:space="preserve"> (9. kolo)</w:t>
      </w:r>
    </w:p>
    <w:p w:rsidR="00F25AAB" w:rsidRPr="00E87BAB" w:rsidRDefault="00F25AAB" w:rsidP="00F25AAB">
      <w:pPr>
        <w:tabs>
          <w:tab w:val="left" w:pos="567"/>
        </w:tabs>
        <w:rPr>
          <w:rFonts w:ascii="Calibri" w:hAnsi="Calibri"/>
        </w:rPr>
      </w:pPr>
    </w:p>
    <w:p w:rsidR="00F25AAB" w:rsidRPr="00E87BAB" w:rsidRDefault="00F25AAB" w:rsidP="00F25AAB">
      <w:pPr>
        <w:tabs>
          <w:tab w:val="left" w:pos="567"/>
          <w:tab w:val="right" w:pos="4500"/>
          <w:tab w:val="left" w:pos="5040"/>
        </w:tabs>
        <w:spacing w:after="120"/>
        <w:rPr>
          <w:rFonts w:ascii="Calibri" w:hAnsi="Calibri"/>
          <w:b/>
        </w:rPr>
      </w:pPr>
      <w:r w:rsidRPr="00E87BAB">
        <w:rPr>
          <w:rFonts w:ascii="Calibri" w:hAnsi="Calibri"/>
          <w:b/>
        </w:rPr>
        <w:t>2. liga A:</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ŠK Kladno</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(2.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SK OAZA Praha</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(9.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Unichess „C“</w:t>
      </w:r>
      <w:r w:rsidRPr="00E87BAB">
        <w:rPr>
          <w:rFonts w:ascii="Calibri" w:hAnsi="Calibri" w:cs="Arial"/>
        </w:rPr>
        <w:tab/>
        <w:t>8</w:t>
      </w:r>
      <w:r w:rsidRPr="00E87BAB">
        <w:rPr>
          <w:rFonts w:ascii="Calibri" w:hAnsi="Calibri"/>
          <w:bCs/>
        </w:rPr>
        <w:t>00,- Kč</w:t>
      </w:r>
      <w:r w:rsidRPr="00E87BAB">
        <w:rPr>
          <w:rFonts w:ascii="Calibri" w:hAnsi="Calibri"/>
          <w:bCs/>
        </w:rPr>
        <w:tab/>
      </w:r>
      <w:r w:rsidRPr="00E87BAB">
        <w:rPr>
          <w:rFonts w:ascii="Calibri" w:hAnsi="Calibri"/>
        </w:rPr>
        <w:t>za neobsazení 7. a 8. šachovnice (11. kolo)</w:t>
      </w:r>
    </w:p>
    <w:p w:rsidR="00F25AAB" w:rsidRPr="00E87BAB" w:rsidRDefault="00F25AAB" w:rsidP="00F25AAB">
      <w:pPr>
        <w:rPr>
          <w:rFonts w:ascii="Calibri" w:hAnsi="Calibri"/>
          <w:bCs/>
        </w:rPr>
      </w:pPr>
    </w:p>
    <w:p w:rsidR="00F25AAB" w:rsidRPr="00E87BAB" w:rsidRDefault="00F25AAB" w:rsidP="00F25AAB">
      <w:pPr>
        <w:keepNext/>
        <w:tabs>
          <w:tab w:val="left" w:pos="567"/>
          <w:tab w:val="right" w:pos="4536"/>
          <w:tab w:val="left" w:pos="5103"/>
        </w:tabs>
        <w:spacing w:after="120"/>
        <w:rPr>
          <w:rFonts w:ascii="Calibri" w:hAnsi="Calibri"/>
          <w:b/>
        </w:rPr>
      </w:pPr>
      <w:r w:rsidRPr="00E87BAB">
        <w:rPr>
          <w:rFonts w:ascii="Calibri" w:hAnsi="Calibri"/>
          <w:b/>
        </w:rPr>
        <w:t>2. liga B:</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TJ Neratovice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(1.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ŠK AD Jičín „B“</w:t>
      </w:r>
      <w:r w:rsidRPr="00E87BAB">
        <w:rPr>
          <w:rFonts w:ascii="Calibri" w:hAnsi="Calibri" w:cs="Arial"/>
        </w:rPr>
        <w:tab/>
      </w:r>
      <w:r w:rsidRPr="00E87BAB">
        <w:rPr>
          <w:rFonts w:ascii="Calibri" w:hAnsi="Calibri"/>
          <w:bCs/>
        </w:rPr>
        <w:t>900,- Kč</w:t>
      </w:r>
      <w:r w:rsidRPr="00E87BAB">
        <w:rPr>
          <w:rFonts w:ascii="Calibri" w:hAnsi="Calibri"/>
          <w:bCs/>
        </w:rPr>
        <w:tab/>
      </w:r>
      <w:r w:rsidRPr="00E87BAB">
        <w:rPr>
          <w:rFonts w:ascii="Calibri" w:hAnsi="Calibri"/>
        </w:rPr>
        <w:t>za neobsazení 8. šachovnice (2., 7. a 11.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Unichess „B“</w:t>
      </w:r>
      <w:r w:rsidRPr="00E87BAB">
        <w:rPr>
          <w:rFonts w:ascii="Calibri" w:hAnsi="Calibri" w:cs="Arial"/>
        </w:rPr>
        <w:tab/>
      </w:r>
      <w:r w:rsidRPr="00E87BAB">
        <w:rPr>
          <w:rFonts w:ascii="Calibri" w:hAnsi="Calibri"/>
          <w:bCs/>
        </w:rPr>
        <w:t>600,- Kč</w:t>
      </w:r>
      <w:r w:rsidRPr="00E87BAB">
        <w:rPr>
          <w:rFonts w:ascii="Calibri" w:hAnsi="Calibri"/>
          <w:bCs/>
        </w:rPr>
        <w:tab/>
      </w:r>
      <w:r w:rsidRPr="00E87BAB">
        <w:rPr>
          <w:rFonts w:ascii="Calibri" w:hAnsi="Calibri"/>
        </w:rPr>
        <w:t>za neobsazení 8. šachovnice (5. a 10.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rPr>
        <w:t>ŠK ZIKUDA Turnov</w:t>
      </w:r>
      <w:r w:rsidRPr="00E87BAB">
        <w:rPr>
          <w:rFonts w:ascii="Calibri" w:hAnsi="Calibri" w:cs="Arial"/>
        </w:rPr>
        <w:t xml:space="preserve">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opakované (2. a 6. kolo) zaslání nekompletního partiového materiálu</w:t>
      </w:r>
    </w:p>
    <w:p w:rsidR="00F25AAB" w:rsidRPr="00E87BAB" w:rsidRDefault="00F25AAB" w:rsidP="00F25AAB">
      <w:pPr>
        <w:tabs>
          <w:tab w:val="left" w:pos="567"/>
          <w:tab w:val="right" w:pos="4536"/>
          <w:tab w:val="left" w:pos="5103"/>
        </w:tabs>
        <w:rPr>
          <w:rFonts w:ascii="Calibri" w:hAnsi="Calibri"/>
        </w:rPr>
      </w:pPr>
    </w:p>
    <w:p w:rsidR="00F25AAB" w:rsidRPr="00E87BAB" w:rsidRDefault="00F25AAB" w:rsidP="00F25AAB">
      <w:pPr>
        <w:keepNext/>
        <w:tabs>
          <w:tab w:val="left" w:pos="567"/>
          <w:tab w:val="right" w:pos="4536"/>
          <w:tab w:val="left" w:pos="5103"/>
        </w:tabs>
        <w:spacing w:after="120"/>
        <w:rPr>
          <w:rFonts w:ascii="Calibri" w:hAnsi="Calibri"/>
          <w:b/>
        </w:rPr>
      </w:pPr>
      <w:r w:rsidRPr="00E87BAB">
        <w:rPr>
          <w:rFonts w:ascii="Calibri" w:hAnsi="Calibri"/>
          <w:b/>
        </w:rPr>
        <w:t>2. liga C:</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ŠACHklub Písek</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 xml:space="preserve">za </w:t>
      </w:r>
      <w:r w:rsidRPr="00E87BAB">
        <w:rPr>
          <w:rFonts w:ascii="Calibri" w:hAnsi="Calibri"/>
        </w:rPr>
        <w:t>ve stanoveném termínu nenahlášený výsledek utkání (4.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ŠK JOLY Lysá nad Labem „D“</w:t>
      </w:r>
      <w:r w:rsidRPr="00E87BAB">
        <w:rPr>
          <w:rFonts w:ascii="Calibri" w:hAnsi="Calibri" w:cs="Arial"/>
        </w:rPr>
        <w:tab/>
        <w:t>2.0</w:t>
      </w:r>
      <w:r w:rsidRPr="00E87BAB">
        <w:rPr>
          <w:rFonts w:ascii="Calibri" w:hAnsi="Calibri"/>
          <w:bCs/>
        </w:rPr>
        <w:t>00,- Kč</w:t>
      </w:r>
      <w:r w:rsidRPr="00E87BAB">
        <w:rPr>
          <w:rFonts w:ascii="Calibri" w:hAnsi="Calibri"/>
          <w:bCs/>
        </w:rPr>
        <w:tab/>
      </w:r>
      <w:r w:rsidRPr="00E87BAB">
        <w:rPr>
          <w:rFonts w:ascii="Calibri" w:hAnsi="Calibri"/>
        </w:rPr>
        <w:t xml:space="preserve">za kontumaci 5. šachovnice, kdy se </w:t>
      </w:r>
      <w:r w:rsidRPr="00E87BAB">
        <w:rPr>
          <w:rFonts w:ascii="Calibri" w:hAnsi="Calibri"/>
          <w:bCs/>
        </w:rPr>
        <w:t>hráč napsaný v sestavě k partii nedostavil</w:t>
      </w:r>
      <w:r w:rsidRPr="00E87BAB">
        <w:rPr>
          <w:rFonts w:ascii="Calibri" w:hAnsi="Calibri"/>
        </w:rPr>
        <w:t xml:space="preserve"> (1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ŠK JOLY Lysá nad Labem „D“</w:t>
      </w:r>
      <w:r w:rsidRPr="00E87BAB">
        <w:rPr>
          <w:rFonts w:ascii="Calibri" w:hAnsi="Calibri" w:cs="Arial"/>
        </w:rPr>
        <w:tab/>
        <w:t>2.5</w:t>
      </w:r>
      <w:r w:rsidRPr="00E87BAB">
        <w:rPr>
          <w:rFonts w:ascii="Calibri" w:hAnsi="Calibri"/>
          <w:bCs/>
        </w:rPr>
        <w:t>00,- Kč</w:t>
      </w:r>
      <w:r w:rsidRPr="00E87BAB">
        <w:rPr>
          <w:rFonts w:ascii="Calibri" w:hAnsi="Calibri"/>
          <w:bCs/>
        </w:rPr>
        <w:tab/>
      </w:r>
      <w:r w:rsidRPr="00E87BAB">
        <w:rPr>
          <w:rFonts w:ascii="Calibri" w:hAnsi="Calibri"/>
        </w:rPr>
        <w:t xml:space="preserve">za kontumaci 4. šachovnice, kdy se </w:t>
      </w:r>
      <w:r w:rsidRPr="00E87BAB">
        <w:rPr>
          <w:rFonts w:ascii="Calibri" w:hAnsi="Calibri"/>
          <w:bCs/>
        </w:rPr>
        <w:t>hráč napsaný v sestavě k partii nedostavil</w:t>
      </w:r>
      <w:r w:rsidRPr="00E87BAB">
        <w:rPr>
          <w:rFonts w:ascii="Calibri" w:hAnsi="Calibri"/>
        </w:rPr>
        <w:t xml:space="preserve"> (9.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TJ Praha-Pankrác „B“</w:t>
      </w:r>
      <w:r w:rsidRPr="00E87BAB">
        <w:rPr>
          <w:rFonts w:ascii="Calibri" w:hAnsi="Calibri" w:cs="Arial"/>
        </w:rPr>
        <w:tab/>
        <w:t>1.0</w:t>
      </w:r>
      <w:r w:rsidRPr="00E87BAB">
        <w:rPr>
          <w:rFonts w:ascii="Calibri" w:hAnsi="Calibri"/>
          <w:bCs/>
        </w:rPr>
        <w:t>00,- Kč</w:t>
      </w:r>
      <w:r w:rsidRPr="00E87BAB">
        <w:rPr>
          <w:rFonts w:ascii="Calibri" w:hAnsi="Calibri"/>
          <w:bCs/>
        </w:rPr>
        <w:tab/>
      </w:r>
      <w:r w:rsidRPr="00E87BAB">
        <w:rPr>
          <w:rFonts w:ascii="Calibri" w:hAnsi="Calibri"/>
        </w:rPr>
        <w:t xml:space="preserve">za kontumaci 7. šachovnice, kdy se </w:t>
      </w:r>
      <w:r w:rsidRPr="00E87BAB">
        <w:rPr>
          <w:rFonts w:ascii="Calibri" w:hAnsi="Calibri"/>
          <w:bCs/>
        </w:rPr>
        <w:t>hráč napsaný v sestavě k partii nedostavil</w:t>
      </w:r>
      <w:r w:rsidRPr="00E87BAB">
        <w:rPr>
          <w:rFonts w:ascii="Calibri" w:hAnsi="Calibri"/>
        </w:rPr>
        <w:t xml:space="preserve"> (7.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TJ Praha-Pankrác „B“</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člena základní sestavy (Miroslav Mašek), který nesehrál předepsaný počet partií, za jednu chybějící partii</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Klub šachistů Říčany 1925</w:t>
      </w:r>
      <w:r w:rsidRPr="00E87BAB">
        <w:rPr>
          <w:rFonts w:ascii="Calibri" w:hAnsi="Calibri" w:cs="Arial"/>
        </w:rPr>
        <w:tab/>
        <w:t>1.0</w:t>
      </w:r>
      <w:r w:rsidRPr="00E87BAB">
        <w:rPr>
          <w:rFonts w:ascii="Calibri" w:hAnsi="Calibri"/>
          <w:bCs/>
        </w:rPr>
        <w:t>00,- Kč</w:t>
      </w:r>
      <w:r w:rsidRPr="00E87BAB">
        <w:rPr>
          <w:rFonts w:ascii="Calibri" w:hAnsi="Calibri"/>
          <w:bCs/>
        </w:rPr>
        <w:tab/>
      </w:r>
      <w:r w:rsidRPr="00E87BAB">
        <w:rPr>
          <w:rFonts w:ascii="Calibri" w:hAnsi="Calibri"/>
        </w:rPr>
        <w:t xml:space="preserve">za kontumaci 7. šachovnice, kdy se </w:t>
      </w:r>
      <w:r w:rsidRPr="00E87BAB">
        <w:rPr>
          <w:rFonts w:ascii="Calibri" w:hAnsi="Calibri"/>
          <w:bCs/>
        </w:rPr>
        <w:t>hráč napsaný v sestavě k partii nedostavil</w:t>
      </w:r>
      <w:r w:rsidRPr="00E87BAB">
        <w:rPr>
          <w:rFonts w:ascii="Calibri" w:hAnsi="Calibri"/>
        </w:rPr>
        <w:t xml:space="preserve"> (10.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ŠK Dopravní podnik Praha „B“</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neodehrání hráčem (Arsenij Anaškin), uvedeném na soupisce před posledním členem základní sestavy, předepsaného počtu partií, za dvě chybějící partie</w:t>
      </w:r>
    </w:p>
    <w:p w:rsidR="00F25AAB" w:rsidRPr="00E87BAB" w:rsidRDefault="00F25AAB" w:rsidP="00F25AAB">
      <w:pPr>
        <w:keepNext/>
        <w:tabs>
          <w:tab w:val="left" w:pos="567"/>
          <w:tab w:val="right" w:pos="4536"/>
          <w:tab w:val="left" w:pos="5103"/>
        </w:tabs>
        <w:spacing w:after="120"/>
        <w:rPr>
          <w:rFonts w:ascii="Calibri" w:hAnsi="Calibri"/>
          <w:b/>
        </w:rPr>
      </w:pPr>
      <w:r w:rsidRPr="00E87BAB">
        <w:rPr>
          <w:rFonts w:ascii="Calibri" w:hAnsi="Calibri"/>
          <w:b/>
        </w:rPr>
        <w:t>2. liga D:</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ŠK Rapid Pardubice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(2.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bCs/>
        </w:rPr>
        <w:t>TJ Slavia Hradec Králové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(11.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ŠK Vysoké Mýto</w:t>
      </w:r>
      <w:r w:rsidRPr="00E87BAB">
        <w:rPr>
          <w:rFonts w:ascii="Calibri" w:hAnsi="Calibri" w:cs="Arial"/>
        </w:rPr>
        <w:tab/>
        <w:t>1.5</w:t>
      </w:r>
      <w:r w:rsidRPr="00E87BAB">
        <w:rPr>
          <w:rFonts w:ascii="Calibri" w:hAnsi="Calibri"/>
          <w:bCs/>
        </w:rPr>
        <w:t>00,- Kč</w:t>
      </w:r>
      <w:r w:rsidRPr="00E87BAB">
        <w:rPr>
          <w:rFonts w:ascii="Calibri" w:hAnsi="Calibri"/>
          <w:bCs/>
        </w:rPr>
        <w:tab/>
      </w:r>
      <w:r w:rsidRPr="00E87BAB">
        <w:rPr>
          <w:rFonts w:ascii="Calibri" w:hAnsi="Calibri"/>
        </w:rPr>
        <w:t>za člena základní sestavy (Michal Horáček), který nesehrál předepsaný počet partií, za dvě chybějící partie</w:t>
      </w:r>
    </w:p>
    <w:p w:rsidR="00F25AAB" w:rsidRPr="00E87BAB" w:rsidRDefault="00F25AAB" w:rsidP="00F25AAB">
      <w:pPr>
        <w:rPr>
          <w:rFonts w:ascii="Calibri" w:hAnsi="Calibri"/>
        </w:rPr>
      </w:pPr>
    </w:p>
    <w:p w:rsidR="00F25AAB" w:rsidRPr="00E87BAB" w:rsidRDefault="00F25AAB" w:rsidP="00F25AAB">
      <w:pPr>
        <w:tabs>
          <w:tab w:val="left" w:pos="567"/>
          <w:tab w:val="right" w:pos="4536"/>
          <w:tab w:val="left" w:pos="5103"/>
        </w:tabs>
        <w:spacing w:after="120"/>
        <w:jc w:val="both"/>
        <w:rPr>
          <w:rFonts w:ascii="Calibri" w:hAnsi="Calibri"/>
          <w:b/>
        </w:rPr>
      </w:pPr>
      <w:r w:rsidRPr="00E87BAB">
        <w:rPr>
          <w:rFonts w:ascii="Calibri" w:hAnsi="Calibri"/>
          <w:b/>
        </w:rPr>
        <w:t>2. liga E:</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Agentura 64 Grygov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 xml:space="preserve">za </w:t>
      </w:r>
      <w:r w:rsidRPr="00E87BAB">
        <w:rPr>
          <w:rFonts w:ascii="Calibri" w:hAnsi="Calibri"/>
        </w:rPr>
        <w:t>ve stanoveném termínu nenahlášený výsledek utkání (1.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rPr>
        <w:t>Agentura 64 Grygov</w:t>
      </w:r>
      <w:r w:rsidRPr="00E87BAB">
        <w:rPr>
          <w:rFonts w:ascii="Calibri" w:hAnsi="Calibri" w:cs="Arial"/>
        </w:rPr>
        <w:t xml:space="preserve">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(5.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rPr>
        <w:t>Agentura 64 Grygov</w:t>
      </w:r>
      <w:r w:rsidRPr="00E87BAB">
        <w:rPr>
          <w:rFonts w:ascii="Calibri" w:hAnsi="Calibri" w:cs="Arial"/>
        </w:rPr>
        <w:t xml:space="preserve"> „B“</w:t>
      </w:r>
      <w:r w:rsidRPr="00E87BAB">
        <w:rPr>
          <w:rFonts w:ascii="Calibri" w:hAnsi="Calibri" w:cs="Arial"/>
        </w:rPr>
        <w:tab/>
      </w:r>
      <w:r w:rsidRPr="00E87BAB">
        <w:rPr>
          <w:rFonts w:ascii="Calibri" w:hAnsi="Calibri"/>
          <w:bCs/>
        </w:rPr>
        <w:t>800,- Kč</w:t>
      </w:r>
      <w:r w:rsidRPr="00E87BAB">
        <w:rPr>
          <w:rFonts w:ascii="Calibri" w:hAnsi="Calibri"/>
          <w:bCs/>
        </w:rPr>
        <w:tab/>
      </w:r>
      <w:r w:rsidRPr="00E87BAB">
        <w:rPr>
          <w:rFonts w:ascii="Calibri" w:hAnsi="Calibri"/>
        </w:rPr>
        <w:t>za neobsazení 7. a 8. šachovnice (11.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ŠK GARDE Lipovec</w:t>
      </w:r>
      <w:r w:rsidRPr="00E87BAB">
        <w:rPr>
          <w:rFonts w:ascii="Calibri" w:hAnsi="Calibri" w:cs="Arial"/>
        </w:rPr>
        <w:tab/>
        <w:t>4.0</w:t>
      </w:r>
      <w:r w:rsidRPr="00E87BAB">
        <w:rPr>
          <w:rFonts w:ascii="Calibri" w:hAnsi="Calibri"/>
          <w:bCs/>
        </w:rPr>
        <w:t>00,- Kč</w:t>
      </w:r>
      <w:r w:rsidRPr="00E87BAB">
        <w:rPr>
          <w:rFonts w:ascii="Calibri" w:hAnsi="Calibri"/>
          <w:bCs/>
        </w:rPr>
        <w:tab/>
      </w:r>
      <w:r w:rsidRPr="00E87BAB">
        <w:rPr>
          <w:rFonts w:ascii="Calibri" w:hAnsi="Calibri"/>
        </w:rPr>
        <w:t xml:space="preserve">za kontumaci 1. šachovnice, kdy se </w:t>
      </w:r>
      <w:r w:rsidRPr="00E87BAB">
        <w:rPr>
          <w:rFonts w:ascii="Calibri" w:hAnsi="Calibri"/>
          <w:bCs/>
        </w:rPr>
        <w:t>hráč napsaný v sestavě k partii nedostavil</w:t>
      </w:r>
      <w:r w:rsidRPr="00E87BAB">
        <w:rPr>
          <w:rFonts w:ascii="Calibri" w:hAnsi="Calibri"/>
        </w:rPr>
        <w:t xml:space="preserve"> (4.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ŠK GARDE Lipovec</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(6.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ŠK Gordic Jihlava</w:t>
      </w:r>
      <w:r w:rsidRPr="00E87BAB">
        <w:rPr>
          <w:rFonts w:ascii="Calibri" w:hAnsi="Calibri" w:cs="Arial"/>
        </w:rPr>
        <w:tab/>
        <w:t>4.0</w:t>
      </w:r>
      <w:r w:rsidRPr="00E87BAB">
        <w:rPr>
          <w:rFonts w:ascii="Calibri" w:hAnsi="Calibri"/>
          <w:bCs/>
        </w:rPr>
        <w:t>00,- Kč</w:t>
      </w:r>
      <w:r w:rsidRPr="00E87BAB">
        <w:rPr>
          <w:rFonts w:ascii="Calibri" w:hAnsi="Calibri"/>
          <w:bCs/>
        </w:rPr>
        <w:tab/>
      </w:r>
      <w:r w:rsidRPr="00E87BAB">
        <w:rPr>
          <w:rFonts w:ascii="Calibri" w:hAnsi="Calibri"/>
        </w:rPr>
        <w:t xml:space="preserve">za kontumaci 1. šachovnice, kdy se </w:t>
      </w:r>
      <w:r w:rsidRPr="00E87BAB">
        <w:rPr>
          <w:rFonts w:ascii="Calibri" w:hAnsi="Calibri"/>
          <w:bCs/>
        </w:rPr>
        <w:t>hráč napsaný v sestavě k partii nedostavil</w:t>
      </w:r>
      <w:r w:rsidRPr="00E87BAB">
        <w:rPr>
          <w:rFonts w:ascii="Calibri" w:hAnsi="Calibri"/>
        </w:rPr>
        <w:t xml:space="preserve"> (7.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Šachový klub Lokomotiva Brno „B“</w:t>
      </w:r>
      <w:r w:rsidRPr="00E87BAB">
        <w:rPr>
          <w:rFonts w:ascii="Calibri" w:hAnsi="Calibri" w:cs="Arial"/>
        </w:rPr>
        <w:tab/>
        <w:t>5</w:t>
      </w:r>
      <w:r w:rsidRPr="00E87BAB">
        <w:rPr>
          <w:rFonts w:ascii="Calibri" w:hAnsi="Calibri"/>
          <w:bCs/>
        </w:rPr>
        <w:t>00,- Kč</w:t>
      </w:r>
      <w:r w:rsidRPr="00E87BAB">
        <w:rPr>
          <w:rFonts w:ascii="Calibri" w:hAnsi="Calibri"/>
        </w:rPr>
        <w:tab/>
      </w:r>
      <w:r w:rsidRPr="00E87BAB">
        <w:rPr>
          <w:rFonts w:ascii="Calibri" w:hAnsi="Calibri"/>
          <w:bCs/>
          <w:spacing w:val="-2"/>
        </w:rPr>
        <w:t>za ve stanoveném termínu neodeslaný partiový materiál</w:t>
      </w:r>
      <w:r w:rsidRPr="00E87BAB">
        <w:rPr>
          <w:rFonts w:ascii="Calibri" w:hAnsi="Calibri"/>
        </w:rPr>
        <w:t xml:space="preserve"> (11. kolo)</w:t>
      </w:r>
    </w:p>
    <w:p w:rsidR="00F25AAB" w:rsidRPr="00E87BAB" w:rsidRDefault="00F25AAB" w:rsidP="00F25AAB">
      <w:pPr>
        <w:tabs>
          <w:tab w:val="left" w:pos="567"/>
        </w:tabs>
        <w:rPr>
          <w:rFonts w:ascii="Calibri" w:hAnsi="Calibri"/>
        </w:rPr>
      </w:pPr>
    </w:p>
    <w:p w:rsidR="00F25AAB" w:rsidRPr="00E87BAB" w:rsidRDefault="00F25AAB" w:rsidP="00F25AAB">
      <w:pPr>
        <w:tabs>
          <w:tab w:val="left" w:pos="567"/>
        </w:tabs>
        <w:spacing w:after="120"/>
        <w:rPr>
          <w:rFonts w:ascii="Calibri" w:hAnsi="Calibri"/>
          <w:b/>
        </w:rPr>
      </w:pPr>
      <w:r w:rsidRPr="00E87BAB">
        <w:rPr>
          <w:rFonts w:ascii="Calibri" w:hAnsi="Calibri"/>
          <w:b/>
        </w:rPr>
        <w:t>2. liga F:</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Slavia Kroměříž „B“</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(1.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Sokol Postoupky</w:t>
      </w:r>
      <w:r w:rsidRPr="00E87BAB">
        <w:rPr>
          <w:rFonts w:ascii="Calibri" w:hAnsi="Calibri" w:cs="Arial"/>
        </w:rPr>
        <w:tab/>
      </w:r>
      <w:r w:rsidRPr="00E87BAB">
        <w:rPr>
          <w:rFonts w:ascii="Calibri" w:hAnsi="Calibri"/>
          <w:bCs/>
        </w:rPr>
        <w:t>800,- Kč</w:t>
      </w:r>
      <w:r w:rsidRPr="00E87BAB">
        <w:rPr>
          <w:rFonts w:ascii="Calibri" w:hAnsi="Calibri"/>
          <w:bCs/>
        </w:rPr>
        <w:tab/>
      </w:r>
      <w:r w:rsidRPr="00E87BAB">
        <w:rPr>
          <w:rFonts w:ascii="Calibri" w:hAnsi="Calibri"/>
        </w:rPr>
        <w:t>za neobsazení 7. a 8. šachovnice (4. kolo)</w:t>
      </w:r>
    </w:p>
    <w:p w:rsidR="00F25AAB" w:rsidRPr="00E87BAB" w:rsidRDefault="00F25AAB" w:rsidP="00F25AAB">
      <w:pPr>
        <w:tabs>
          <w:tab w:val="left" w:pos="3289"/>
          <w:tab w:val="left" w:pos="4111"/>
        </w:tabs>
        <w:adjustRightInd w:val="0"/>
        <w:jc w:val="both"/>
        <w:rPr>
          <w:rFonts w:ascii="Calibri" w:hAnsi="Calibri" w:cs="Arial"/>
        </w:rPr>
      </w:pPr>
      <w:r w:rsidRPr="00E87BAB">
        <w:rPr>
          <w:rFonts w:ascii="Calibri" w:hAnsi="Calibri" w:cs="Arial"/>
        </w:rPr>
        <w:t>Sokol Postoupky</w:t>
      </w:r>
      <w:r w:rsidRPr="00E87BAB">
        <w:rPr>
          <w:rFonts w:ascii="Calibri" w:hAnsi="Calibri" w:cs="Arial"/>
        </w:rPr>
        <w:tab/>
      </w:r>
      <w:r w:rsidRPr="00E87BAB">
        <w:rPr>
          <w:rFonts w:ascii="Calibri" w:hAnsi="Calibri"/>
          <w:bCs/>
        </w:rPr>
        <w:t>300,- Kč</w:t>
      </w:r>
      <w:r w:rsidRPr="00E87BAB">
        <w:rPr>
          <w:rFonts w:ascii="Calibri" w:hAnsi="Calibri"/>
          <w:bCs/>
        </w:rPr>
        <w:tab/>
      </w:r>
      <w:r w:rsidRPr="00E87BAB">
        <w:rPr>
          <w:rFonts w:ascii="Calibri" w:hAnsi="Calibri"/>
        </w:rPr>
        <w:t>za neobsazení 8. šachovnice (5. kolo)</w:t>
      </w:r>
    </w:p>
    <w:p w:rsidR="00F25AAB" w:rsidRPr="00E87BAB" w:rsidRDefault="00F25AAB" w:rsidP="00F25AAB">
      <w:pPr>
        <w:tabs>
          <w:tab w:val="left" w:pos="3119"/>
          <w:tab w:val="left" w:pos="4111"/>
        </w:tabs>
        <w:adjustRightInd w:val="0"/>
        <w:jc w:val="both"/>
        <w:rPr>
          <w:rFonts w:ascii="Calibri" w:hAnsi="Calibri" w:cs="Arial"/>
        </w:rPr>
      </w:pPr>
      <w:r w:rsidRPr="00E87BAB">
        <w:rPr>
          <w:rFonts w:ascii="Calibri" w:hAnsi="Calibri" w:cs="Arial"/>
        </w:rPr>
        <w:t>Sokol Postoupky</w:t>
      </w:r>
      <w:r w:rsidRPr="00E87BAB">
        <w:rPr>
          <w:rFonts w:ascii="Calibri" w:hAnsi="Calibri" w:cs="Arial"/>
        </w:rPr>
        <w:tab/>
        <w:t>1.5</w:t>
      </w:r>
      <w:r w:rsidRPr="00E87BAB">
        <w:rPr>
          <w:rFonts w:ascii="Calibri" w:hAnsi="Calibri"/>
          <w:bCs/>
        </w:rPr>
        <w:t>00,- Kč</w:t>
      </w:r>
      <w:r w:rsidRPr="00E87BAB">
        <w:rPr>
          <w:rFonts w:ascii="Calibri" w:hAnsi="Calibri"/>
          <w:bCs/>
        </w:rPr>
        <w:tab/>
      </w:r>
      <w:r w:rsidRPr="00E87BAB">
        <w:rPr>
          <w:rFonts w:ascii="Calibri" w:hAnsi="Calibri"/>
        </w:rPr>
        <w:t>za neobsazení 6. - 8. šachovnice (10. kolo)</w:t>
      </w:r>
    </w:p>
    <w:p w:rsidR="00F25AAB" w:rsidRPr="00E87BAB" w:rsidRDefault="00F25AAB" w:rsidP="00F25AAB">
      <w:pPr>
        <w:tabs>
          <w:tab w:val="left" w:pos="3119"/>
        </w:tabs>
        <w:adjustRightInd w:val="0"/>
        <w:ind w:left="4111" w:hanging="4111"/>
        <w:jc w:val="both"/>
        <w:rPr>
          <w:rFonts w:ascii="Calibri" w:hAnsi="Calibri"/>
        </w:rPr>
      </w:pPr>
      <w:r w:rsidRPr="00E87BAB">
        <w:rPr>
          <w:rFonts w:ascii="Calibri" w:hAnsi="Calibri" w:cs="Arial"/>
        </w:rPr>
        <w:t>Zbrojovka Vsetín</w:t>
      </w:r>
      <w:r w:rsidRPr="00E87BAB">
        <w:rPr>
          <w:rFonts w:ascii="Calibri" w:hAnsi="Calibri" w:cs="Arial"/>
        </w:rPr>
        <w:tab/>
        <w:t>3</w:t>
      </w:r>
      <w:r w:rsidRPr="00E87BAB">
        <w:rPr>
          <w:rFonts w:ascii="Calibri" w:hAnsi="Calibri"/>
        </w:rPr>
        <w:t>.0</w:t>
      </w:r>
      <w:r w:rsidRPr="00E87BAB">
        <w:rPr>
          <w:rFonts w:ascii="Calibri" w:hAnsi="Calibri"/>
          <w:bCs/>
        </w:rPr>
        <w:t>00,- Kč</w:t>
      </w:r>
      <w:r w:rsidRPr="00E87BAB">
        <w:rPr>
          <w:rFonts w:ascii="Calibri" w:hAnsi="Calibri"/>
          <w:bCs/>
        </w:rPr>
        <w:tab/>
      </w:r>
      <w:r w:rsidRPr="00E87BAB">
        <w:rPr>
          <w:rFonts w:ascii="Calibri" w:hAnsi="Calibri"/>
        </w:rPr>
        <w:t xml:space="preserve">za kontumaci 3. šachovnice, kdy se </w:t>
      </w:r>
      <w:r w:rsidRPr="00E87BAB">
        <w:rPr>
          <w:rFonts w:ascii="Calibri" w:hAnsi="Calibri"/>
          <w:bCs/>
        </w:rPr>
        <w:t>hráč napsaný v sestavě k partii nedostavil</w:t>
      </w:r>
      <w:r w:rsidRPr="00E87BAB">
        <w:rPr>
          <w:rFonts w:ascii="Calibri" w:hAnsi="Calibri"/>
        </w:rPr>
        <w:t xml:space="preserve"> (7.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cs="Arial"/>
        </w:rPr>
        <w:t>ŠK Slavoj Poruba „B“</w:t>
      </w:r>
      <w:r w:rsidRPr="00E87BAB">
        <w:rPr>
          <w:rFonts w:ascii="Calibri" w:hAnsi="Calibri" w:cs="Arial"/>
        </w:rPr>
        <w:tab/>
        <w:t>2.5</w:t>
      </w:r>
      <w:r w:rsidRPr="00E87BAB">
        <w:rPr>
          <w:rFonts w:ascii="Calibri" w:hAnsi="Calibri"/>
          <w:bCs/>
        </w:rPr>
        <w:t>00,- Kč</w:t>
      </w:r>
      <w:r w:rsidRPr="00E87BAB">
        <w:rPr>
          <w:rFonts w:ascii="Calibri" w:hAnsi="Calibri"/>
          <w:bCs/>
        </w:rPr>
        <w:tab/>
      </w:r>
      <w:r w:rsidRPr="00E87BAB">
        <w:rPr>
          <w:rFonts w:ascii="Calibri" w:hAnsi="Calibri"/>
        </w:rPr>
        <w:t xml:space="preserve">za kontumaci 4. šachovnice, kdy se </w:t>
      </w:r>
      <w:r w:rsidRPr="00E87BAB">
        <w:rPr>
          <w:rFonts w:ascii="Calibri" w:hAnsi="Calibri"/>
          <w:bCs/>
        </w:rPr>
        <w:t>hráč napsaný v sestavě k partii nedostavil</w:t>
      </w:r>
      <w:r w:rsidRPr="00E87BAB">
        <w:rPr>
          <w:rFonts w:ascii="Calibri" w:hAnsi="Calibri"/>
        </w:rPr>
        <w:t xml:space="preserve"> (9. kolo)</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TŽ Třinec „B“</w:t>
      </w:r>
      <w:r w:rsidRPr="00E87BAB">
        <w:rPr>
          <w:rFonts w:ascii="Calibri" w:hAnsi="Calibri" w:cs="Arial"/>
        </w:rPr>
        <w:tab/>
        <w:t>1</w:t>
      </w:r>
      <w:r w:rsidRPr="00E87BAB">
        <w:rPr>
          <w:rFonts w:ascii="Calibri" w:hAnsi="Calibri"/>
        </w:rPr>
        <w:t>.5</w:t>
      </w:r>
      <w:r w:rsidRPr="00E87BAB">
        <w:rPr>
          <w:rFonts w:ascii="Calibri" w:hAnsi="Calibri"/>
          <w:bCs/>
        </w:rPr>
        <w:t>00,- Kč</w:t>
      </w:r>
      <w:r w:rsidRPr="00E87BAB">
        <w:rPr>
          <w:rFonts w:ascii="Calibri" w:hAnsi="Calibri"/>
          <w:bCs/>
        </w:rPr>
        <w:tab/>
      </w:r>
      <w:r w:rsidRPr="00E87BAB">
        <w:rPr>
          <w:rFonts w:ascii="Calibri" w:hAnsi="Calibri"/>
        </w:rPr>
        <w:t>za člena základní sestavy (Krzysztof Bulski), který nesehrál předepsaný počet partií, za jednu chybějící partii</w:t>
      </w:r>
    </w:p>
    <w:p w:rsidR="00F25AAB" w:rsidRPr="00E87BAB" w:rsidRDefault="00F25AAB" w:rsidP="00F25AAB">
      <w:pPr>
        <w:rPr>
          <w:rFonts w:ascii="Calibri" w:hAnsi="Calibri"/>
        </w:rPr>
      </w:pPr>
    </w:p>
    <w:p w:rsidR="00F25AAB" w:rsidRPr="00E87BAB" w:rsidRDefault="00F25AAB" w:rsidP="00F25AAB">
      <w:pPr>
        <w:rPr>
          <w:rFonts w:ascii="Calibri" w:hAnsi="Calibri"/>
        </w:rPr>
      </w:pPr>
    </w:p>
    <w:p w:rsidR="00F25AAB" w:rsidRPr="00E87BAB" w:rsidRDefault="00F25AAB" w:rsidP="00F25AAB">
      <w:pPr>
        <w:tabs>
          <w:tab w:val="left" w:pos="2694"/>
          <w:tab w:val="right" w:pos="4536"/>
          <w:tab w:val="left" w:pos="5103"/>
        </w:tabs>
        <w:rPr>
          <w:rFonts w:ascii="Calibri" w:hAnsi="Calibri"/>
          <w:b/>
        </w:rPr>
      </w:pPr>
      <w:r w:rsidRPr="00E87BAB">
        <w:rPr>
          <w:rFonts w:ascii="Calibri" w:hAnsi="Calibri"/>
          <w:b/>
        </w:rPr>
        <w:t>Proti uloženým pokutám je možné se odvolat dle Odvolacího řádu ŠSČR k VV ŠSČR.</w:t>
      </w:r>
    </w:p>
    <w:p w:rsidR="00F25AAB" w:rsidRPr="00E87BAB" w:rsidRDefault="00F25AAB" w:rsidP="00F25AAB">
      <w:pPr>
        <w:pageBreakBefore/>
        <w:jc w:val="center"/>
        <w:outlineLvl w:val="0"/>
        <w:rPr>
          <w:rFonts w:ascii="Calibri" w:hAnsi="Calibri"/>
          <w:b/>
          <w:u w:val="single"/>
        </w:rPr>
      </w:pPr>
      <w:r w:rsidRPr="00E87BAB">
        <w:rPr>
          <w:rFonts w:ascii="Calibri" w:hAnsi="Calibri"/>
          <w:b/>
          <w:u w:val="single"/>
        </w:rPr>
        <w:t>Informativní přehled pokut uložených v soutěžním ročníku 2015/2016 - Komise mládeže ŠSČR</w:t>
      </w:r>
    </w:p>
    <w:p w:rsidR="00F25AAB" w:rsidRPr="00E87BAB" w:rsidRDefault="00F25AAB" w:rsidP="00F25AAB">
      <w:pPr>
        <w:tabs>
          <w:tab w:val="left" w:pos="2694"/>
          <w:tab w:val="right" w:pos="4536"/>
          <w:tab w:val="left" w:pos="5103"/>
        </w:tabs>
        <w:jc w:val="center"/>
        <w:rPr>
          <w:rFonts w:ascii="Calibri" w:hAnsi="Calibri"/>
        </w:rPr>
      </w:pPr>
      <w:r w:rsidRPr="00E87BAB">
        <w:rPr>
          <w:rFonts w:ascii="Calibri" w:hAnsi="Calibri"/>
        </w:rPr>
        <w:t>(bude doplněno poté, co budou KM uloženy)</w:t>
      </w:r>
    </w:p>
    <w:p w:rsidR="00F25AAB" w:rsidRPr="00E87BAB" w:rsidRDefault="00F25AAB" w:rsidP="00F25AAB">
      <w:pPr>
        <w:tabs>
          <w:tab w:val="left" w:pos="2694"/>
          <w:tab w:val="right" w:pos="4536"/>
          <w:tab w:val="left" w:pos="5103"/>
        </w:tabs>
        <w:rPr>
          <w:rFonts w:ascii="Calibri" w:hAnsi="Calibri"/>
        </w:rPr>
      </w:pPr>
    </w:p>
    <w:p w:rsidR="00F25AAB" w:rsidRPr="00E87BAB" w:rsidRDefault="00F25AAB" w:rsidP="00F25AAB">
      <w:pPr>
        <w:tabs>
          <w:tab w:val="left" w:pos="3402"/>
          <w:tab w:val="left" w:pos="3544"/>
          <w:tab w:val="left" w:pos="5103"/>
        </w:tabs>
        <w:spacing w:after="120"/>
        <w:jc w:val="both"/>
        <w:outlineLvl w:val="0"/>
        <w:rPr>
          <w:rFonts w:ascii="Calibri" w:hAnsi="Calibri"/>
          <w:b/>
        </w:rPr>
      </w:pPr>
      <w:r w:rsidRPr="00E87BAB">
        <w:rPr>
          <w:rFonts w:ascii="Calibri" w:hAnsi="Calibri"/>
          <w:b/>
        </w:rPr>
        <w:t xml:space="preserve">Extraliga dorostu: </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2222 ŠK Polabiny „A“</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2222 ŠK Polabiny „A“</w:t>
      </w:r>
      <w:r w:rsidRPr="00E87BAB">
        <w:rPr>
          <w:rFonts w:ascii="Calibri" w:hAnsi="Calibri" w:cs="Arial"/>
        </w:rPr>
        <w:tab/>
        <w:t>5</w:t>
      </w:r>
      <w:r w:rsidRPr="00E87BAB">
        <w:rPr>
          <w:rFonts w:ascii="Calibri" w:hAnsi="Calibri"/>
          <w:bCs/>
        </w:rPr>
        <w:t>00,- Kč</w:t>
      </w:r>
      <w:r w:rsidRPr="00E87BAB">
        <w:rPr>
          <w:rFonts w:ascii="Calibri" w:hAnsi="Calibri"/>
          <w:bCs/>
        </w:rPr>
        <w:tab/>
      </w:r>
      <w:r w:rsidRPr="00E87BAB">
        <w:rPr>
          <w:rFonts w:ascii="Calibri" w:hAnsi="Calibri"/>
        </w:rPr>
        <w:t>za pozdní zaslání partií</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2222 ŠK Polabiny „B“</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SK Slavia Orlová „A“</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402"/>
        </w:tabs>
        <w:adjustRightInd w:val="0"/>
        <w:ind w:left="4111" w:hanging="4111"/>
        <w:jc w:val="both"/>
        <w:rPr>
          <w:rFonts w:ascii="Calibri" w:hAnsi="Calibri" w:cs="Arial"/>
        </w:rPr>
      </w:pPr>
      <w:r w:rsidRPr="00E87BAB">
        <w:rPr>
          <w:rFonts w:ascii="Calibri" w:hAnsi="Calibri"/>
        </w:rPr>
        <w:t>SK Slavia Orlová „A“</w:t>
      </w:r>
      <w:r w:rsidRPr="00E87BAB">
        <w:rPr>
          <w:rFonts w:ascii="Calibri" w:hAnsi="Calibri" w:cs="Arial"/>
        </w:rPr>
        <w:tab/>
        <w:t>5</w:t>
      </w:r>
      <w:r w:rsidRPr="00E87BAB">
        <w:rPr>
          <w:rFonts w:ascii="Calibri" w:hAnsi="Calibri"/>
          <w:bCs/>
        </w:rPr>
        <w:t>0,- Kč</w:t>
      </w:r>
      <w:r w:rsidRPr="00E87BAB">
        <w:rPr>
          <w:rFonts w:ascii="Calibri" w:hAnsi="Calibri"/>
          <w:bCs/>
        </w:rPr>
        <w:tab/>
      </w:r>
      <w:r w:rsidRPr="00E87BAB">
        <w:rPr>
          <w:rFonts w:ascii="Calibri" w:hAnsi="Calibri"/>
        </w:rPr>
        <w:t>za neodehrání hráčem (David Pilch), uvedeném na soupisce před posledním členem základní sestavy, předepsaného počtu partií, za jednu chybějící partii</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SK Slavia Orlová „B“</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SK Slavia Orlová „B“</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zaslání výsledků 7. kola</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ŠK Sokol Klatovy</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ŠK Sokol Klatovy</w:t>
      </w:r>
      <w:r w:rsidRPr="00E87BAB">
        <w:rPr>
          <w:rFonts w:ascii="Calibri" w:hAnsi="Calibri" w:cs="Arial"/>
        </w:rPr>
        <w:tab/>
        <w:t>3</w:t>
      </w:r>
      <w:r w:rsidRPr="00E87BAB">
        <w:rPr>
          <w:rFonts w:ascii="Calibri" w:hAnsi="Calibri"/>
          <w:bCs/>
        </w:rPr>
        <w:t>00,- Kč</w:t>
      </w:r>
      <w:r w:rsidRPr="00E87BAB">
        <w:rPr>
          <w:rFonts w:ascii="Calibri" w:hAnsi="Calibri"/>
          <w:bCs/>
        </w:rPr>
        <w:tab/>
      </w:r>
      <w:r w:rsidRPr="00E87BAB">
        <w:rPr>
          <w:rFonts w:ascii="Calibri" w:hAnsi="Calibri"/>
        </w:rPr>
        <w:t>za trojí kontumaci poslední šachovnice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TJ Štefanydes Polička</w:t>
      </w:r>
      <w:r w:rsidRPr="00E87BAB">
        <w:rPr>
          <w:rFonts w:ascii="Calibri" w:hAnsi="Calibri" w:cs="Arial"/>
        </w:rPr>
        <w:tab/>
        <w:t>40</w:t>
      </w:r>
      <w:r w:rsidRPr="00E87BAB">
        <w:rPr>
          <w:rFonts w:ascii="Calibri" w:hAnsi="Calibri"/>
          <w:bCs/>
        </w:rPr>
        <w:t>0,- Kč</w:t>
      </w:r>
      <w:r w:rsidRPr="00E87BAB">
        <w:rPr>
          <w:rFonts w:ascii="Calibri" w:hAnsi="Calibri"/>
          <w:bCs/>
        </w:rPr>
        <w:tab/>
      </w:r>
      <w:r w:rsidRPr="00E87BAB">
        <w:rPr>
          <w:rFonts w:ascii="Calibri" w:hAnsi="Calibri"/>
        </w:rPr>
        <w:t>za neodehrání hráči (Jakub Simon, Lukáš Pavlíček, Michal Simon, Daniel Zeman), uvedenými na soupisce před posledním členem základní sestavy, předepsaný počet partií, za dvě chybějící partie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TJ Desko Liberec</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TJ Desko Liberec</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člena základní sestavy (Ondřej Hradecký), který nesehrál předepsaný počet partií, za jednu chybějící partii</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Šachový klub Lokomotiva Brno</w:t>
      </w:r>
      <w:r w:rsidRPr="00E87BAB">
        <w:rPr>
          <w:rFonts w:ascii="Calibri" w:hAnsi="Calibri" w:cs="Arial"/>
        </w:rPr>
        <w:tab/>
        <w:t>4</w:t>
      </w:r>
      <w:r w:rsidRPr="00E87BAB">
        <w:rPr>
          <w:rFonts w:ascii="Calibri" w:hAnsi="Calibri"/>
          <w:bCs/>
        </w:rPr>
        <w:t>00,- Kč</w:t>
      </w:r>
      <w:r w:rsidRPr="00E87BAB">
        <w:rPr>
          <w:rFonts w:ascii="Calibri" w:hAnsi="Calibri"/>
          <w:bCs/>
        </w:rPr>
        <w:tab/>
      </w:r>
      <w:r w:rsidRPr="00E87BAB">
        <w:rPr>
          <w:rFonts w:ascii="Calibri" w:hAnsi="Calibri"/>
        </w:rPr>
        <w:t>za člena základní sestavy (Šimon Fouček), který nesehrál předepsaný počet partií, za dvě chybějící partie</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CHESS MOST</w:t>
      </w:r>
      <w:r w:rsidRPr="00E87BAB">
        <w:rPr>
          <w:rFonts w:ascii="Calibri" w:hAnsi="Calibri" w:cs="Arial"/>
        </w:rPr>
        <w:tab/>
        <w:t>20</w:t>
      </w:r>
      <w:r w:rsidRPr="00E87BAB">
        <w:rPr>
          <w:rFonts w:ascii="Calibri" w:hAnsi="Calibri"/>
          <w:bCs/>
        </w:rPr>
        <w:t>0,- Kč</w:t>
      </w:r>
      <w:r w:rsidRPr="00E87BAB">
        <w:rPr>
          <w:rFonts w:ascii="Calibri" w:hAnsi="Calibri"/>
          <w:bCs/>
        </w:rPr>
        <w:tab/>
      </w:r>
      <w:r w:rsidRPr="00E87BAB">
        <w:rPr>
          <w:rFonts w:ascii="Calibri" w:hAnsi="Calibri"/>
        </w:rPr>
        <w:t>za neodehrání hráči (Vít Kočí, Šimon Tvrdík), uvedenými na soupisce před posledním členem základní sestavy, předepsaný počet partií, za dvě chybějící partie</w:t>
      </w:r>
    </w:p>
    <w:p w:rsidR="00F25AAB" w:rsidRPr="00E87BAB" w:rsidRDefault="00F25AAB" w:rsidP="00F25AAB">
      <w:pPr>
        <w:jc w:val="both"/>
        <w:rPr>
          <w:rFonts w:ascii="Calibri" w:hAnsi="Calibri"/>
          <w:b/>
        </w:rPr>
      </w:pPr>
    </w:p>
    <w:p w:rsidR="00F25AAB" w:rsidRPr="00E87BAB" w:rsidRDefault="00F25AAB" w:rsidP="00F25AAB">
      <w:pPr>
        <w:tabs>
          <w:tab w:val="left" w:pos="567"/>
          <w:tab w:val="right" w:pos="4536"/>
          <w:tab w:val="left" w:pos="5103"/>
        </w:tabs>
        <w:spacing w:after="120"/>
        <w:jc w:val="both"/>
        <w:rPr>
          <w:rFonts w:ascii="Calibri" w:hAnsi="Calibri"/>
          <w:b/>
        </w:rPr>
      </w:pPr>
      <w:r w:rsidRPr="00E87BAB">
        <w:rPr>
          <w:rFonts w:ascii="Calibri" w:hAnsi="Calibri"/>
          <w:b/>
        </w:rPr>
        <w:t>1. liga ml. dorostu, jih:</w:t>
      </w:r>
    </w:p>
    <w:p w:rsidR="00AB5360" w:rsidRPr="00E87BAB" w:rsidRDefault="00AB5360" w:rsidP="00AB5360">
      <w:pPr>
        <w:tabs>
          <w:tab w:val="left" w:pos="3289"/>
        </w:tabs>
        <w:adjustRightInd w:val="0"/>
        <w:ind w:left="4111" w:hanging="4111"/>
        <w:jc w:val="both"/>
        <w:rPr>
          <w:rFonts w:ascii="Calibri" w:hAnsi="Calibri" w:cs="Arial"/>
        </w:rPr>
      </w:pPr>
      <w:r w:rsidRPr="00E87BAB">
        <w:rPr>
          <w:rFonts w:ascii="Calibri" w:hAnsi="Calibri"/>
        </w:rPr>
        <w:t>ŠK Řevnice</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neodehrání hráčem (Štěpán Hrbek), uvedeném na soupisce před posledním členem základní sestavy, předepsaného počtu partií, za jednu chybějící partii</w:t>
      </w:r>
    </w:p>
    <w:p w:rsidR="00AB5360" w:rsidRPr="00E87BAB" w:rsidRDefault="00AB5360" w:rsidP="00AB5360">
      <w:pPr>
        <w:tabs>
          <w:tab w:val="left" w:pos="3289"/>
        </w:tabs>
        <w:adjustRightInd w:val="0"/>
        <w:ind w:left="4111" w:hanging="4111"/>
        <w:jc w:val="both"/>
        <w:rPr>
          <w:rFonts w:ascii="Calibri" w:hAnsi="Calibri" w:cs="Arial"/>
        </w:rPr>
      </w:pPr>
      <w:r w:rsidRPr="00E87BAB">
        <w:rPr>
          <w:rFonts w:ascii="Calibri" w:hAnsi="Calibri"/>
          <w:spacing w:val="-8"/>
        </w:rPr>
        <w:t>Šachový oddíl Hraničář Horní Stropnice</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neodehrání hráčem (Vojtěch Bauer), uvedeném na soupisce před posledním členem základní sestavy, za jednu chybějící partii</w:t>
      </w:r>
    </w:p>
    <w:p w:rsidR="00AB5360" w:rsidRPr="00E87BAB" w:rsidRDefault="00AB5360" w:rsidP="00AB5360">
      <w:pPr>
        <w:tabs>
          <w:tab w:val="left" w:pos="3289"/>
        </w:tabs>
        <w:adjustRightInd w:val="0"/>
        <w:ind w:left="4111" w:hanging="4111"/>
        <w:jc w:val="both"/>
        <w:rPr>
          <w:rFonts w:ascii="Calibri" w:hAnsi="Calibri" w:cs="Arial"/>
        </w:rPr>
      </w:pPr>
      <w:r w:rsidRPr="00E87BAB">
        <w:rPr>
          <w:rFonts w:ascii="Calibri" w:hAnsi="Calibri"/>
        </w:rPr>
        <w:t>Klub šachistů Říčany 1925 „C“</w:t>
      </w:r>
      <w:r w:rsidRPr="00E87BAB">
        <w:rPr>
          <w:rFonts w:ascii="Calibri" w:hAnsi="Calibri" w:cs="Arial"/>
        </w:rPr>
        <w:tab/>
        <w:t>4</w:t>
      </w:r>
      <w:r w:rsidRPr="00E87BAB">
        <w:rPr>
          <w:rFonts w:ascii="Calibri" w:hAnsi="Calibri"/>
          <w:bCs/>
        </w:rPr>
        <w:t>00,- Kč</w:t>
      </w:r>
      <w:r w:rsidRPr="00E87BAB">
        <w:rPr>
          <w:rFonts w:ascii="Calibri" w:hAnsi="Calibri"/>
          <w:bCs/>
        </w:rPr>
        <w:tab/>
      </w:r>
      <w:r w:rsidRPr="00E87BAB">
        <w:rPr>
          <w:rFonts w:ascii="Calibri" w:hAnsi="Calibri"/>
        </w:rPr>
        <w:t>za člena základní sestavy (Ondřej Hosnedl), který nesehrál předepsaný počet partií, za dvě chybějící partie</w:t>
      </w:r>
    </w:p>
    <w:p w:rsidR="00F25AAB" w:rsidRPr="00E87BAB" w:rsidRDefault="00F25AAB" w:rsidP="00F25AAB">
      <w:pPr>
        <w:tabs>
          <w:tab w:val="left" w:pos="567"/>
          <w:tab w:val="right" w:pos="4500"/>
          <w:tab w:val="left" w:pos="5040"/>
        </w:tabs>
        <w:rPr>
          <w:rFonts w:ascii="Calibri" w:hAnsi="Calibri"/>
        </w:rPr>
      </w:pPr>
    </w:p>
    <w:p w:rsidR="00F25AAB" w:rsidRPr="00E87BAB" w:rsidRDefault="00F25AAB" w:rsidP="00F25AAB">
      <w:pPr>
        <w:tabs>
          <w:tab w:val="left" w:pos="567"/>
          <w:tab w:val="right" w:pos="4500"/>
          <w:tab w:val="left" w:pos="5040"/>
        </w:tabs>
        <w:spacing w:after="120"/>
        <w:rPr>
          <w:rFonts w:ascii="Calibri" w:hAnsi="Calibri"/>
          <w:b/>
        </w:rPr>
      </w:pPr>
      <w:r w:rsidRPr="00E87BAB">
        <w:rPr>
          <w:rFonts w:ascii="Calibri" w:hAnsi="Calibri"/>
          <w:b/>
        </w:rPr>
        <w:t>1. liga ml. dorostu, sever:</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ŠK AD Jičín</w:t>
      </w:r>
      <w:r w:rsidRPr="00E87BAB">
        <w:rPr>
          <w:rFonts w:ascii="Calibri" w:hAnsi="Calibri" w:cs="Arial"/>
        </w:rPr>
        <w:tab/>
        <w:t>1.5</w:t>
      </w:r>
      <w:r w:rsidRPr="00E87BAB">
        <w:rPr>
          <w:rFonts w:ascii="Calibri" w:hAnsi="Calibri"/>
          <w:bCs/>
        </w:rPr>
        <w:t>00,- Kč</w:t>
      </w:r>
      <w:r w:rsidRPr="00E87BAB">
        <w:rPr>
          <w:rFonts w:ascii="Calibri" w:hAnsi="Calibri"/>
          <w:bCs/>
        </w:rPr>
        <w:tab/>
        <w:t>nedodržení závazku, daného p</w:t>
      </w:r>
      <w:r w:rsidR="00E87BAB" w:rsidRPr="00E87BAB">
        <w:rPr>
          <w:rFonts w:ascii="Calibri" w:hAnsi="Calibri"/>
          <w:bCs/>
        </w:rPr>
        <w:t>řihláškou, soutěž řádně odehrát</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ŠK PORG Praha</w:t>
      </w:r>
      <w:r w:rsidRPr="00E87BAB">
        <w:rPr>
          <w:rFonts w:ascii="Calibri" w:hAnsi="Calibri" w:cs="Arial"/>
        </w:rPr>
        <w:tab/>
        <w:t>1.5</w:t>
      </w:r>
      <w:r w:rsidRPr="00E87BAB">
        <w:rPr>
          <w:rFonts w:ascii="Calibri" w:hAnsi="Calibri"/>
          <w:bCs/>
        </w:rPr>
        <w:t>00,- Kč</w:t>
      </w:r>
      <w:r w:rsidRPr="00E87BAB">
        <w:rPr>
          <w:rFonts w:ascii="Calibri" w:hAnsi="Calibri"/>
          <w:bCs/>
        </w:rPr>
        <w:tab/>
        <w:t>nedodržení závazku, daného p</w:t>
      </w:r>
      <w:r w:rsidR="00E87BAB" w:rsidRPr="00E87BAB">
        <w:rPr>
          <w:rFonts w:ascii="Calibri" w:hAnsi="Calibri"/>
          <w:bCs/>
        </w:rPr>
        <w:t>řihláškou, soutěž řádně odehrát</w:t>
      </w:r>
    </w:p>
    <w:p w:rsidR="00F25AAB" w:rsidRPr="00E87BAB" w:rsidRDefault="00F25AAB" w:rsidP="00F25AAB">
      <w:pPr>
        <w:tabs>
          <w:tab w:val="left" w:pos="3544"/>
        </w:tabs>
        <w:adjustRightInd w:val="0"/>
        <w:rPr>
          <w:rFonts w:ascii="Calibri" w:hAnsi="Calibri"/>
          <w:bCs/>
          <w:spacing w:val="-2"/>
        </w:rPr>
      </w:pPr>
      <w:r w:rsidRPr="00E87BAB">
        <w:rPr>
          <w:rFonts w:ascii="Calibri" w:hAnsi="Calibri"/>
        </w:rPr>
        <w:t>…</w:t>
      </w:r>
      <w:r w:rsidRPr="00E87BAB">
        <w:rPr>
          <w:rFonts w:ascii="Calibri" w:hAnsi="Calibri" w:cs="Arial"/>
        </w:rPr>
        <w:tab/>
      </w:r>
      <w:r w:rsidRPr="00E87BAB">
        <w:rPr>
          <w:rFonts w:ascii="Calibri" w:hAnsi="Calibri"/>
        </w:rPr>
        <w:t>…</w:t>
      </w:r>
    </w:p>
    <w:p w:rsidR="00F25AAB" w:rsidRPr="00E87BAB" w:rsidRDefault="00F25AAB" w:rsidP="00F25AAB">
      <w:pPr>
        <w:adjustRightInd w:val="0"/>
        <w:rPr>
          <w:rFonts w:ascii="Calibri" w:hAnsi="Calibri"/>
        </w:rPr>
      </w:pPr>
    </w:p>
    <w:p w:rsidR="00F25AAB" w:rsidRPr="00E87BAB" w:rsidRDefault="00F25AAB" w:rsidP="00F25AAB">
      <w:pPr>
        <w:tabs>
          <w:tab w:val="left" w:pos="567"/>
          <w:tab w:val="right" w:pos="4536"/>
          <w:tab w:val="left" w:pos="5103"/>
        </w:tabs>
        <w:spacing w:after="120"/>
        <w:jc w:val="both"/>
        <w:rPr>
          <w:rFonts w:ascii="Calibri" w:hAnsi="Calibri"/>
          <w:b/>
        </w:rPr>
      </w:pPr>
      <w:r w:rsidRPr="00E87BAB">
        <w:rPr>
          <w:rFonts w:ascii="Calibri" w:hAnsi="Calibri"/>
          <w:b/>
        </w:rPr>
        <w:t>1. liga ml. dorostu, východ:</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ŠK Staré Město „B“</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neodehrání hráčem (Patrik Richvalský), uvedeném na soupisce před posledním členem základní sestavy, předepsaného počtu partií, za jednu chybějící partii</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Zbrojovka Vsetín</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člena základní sestavy (Vojtěch Jiříček), který nesehrál předepsaný počet partií, za jednu chybějící partii</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Agentura 64 Grygov</w:t>
      </w:r>
      <w:r w:rsidRPr="00E87BAB">
        <w:rPr>
          <w:rFonts w:ascii="Calibri" w:hAnsi="Calibri" w:cs="Arial"/>
        </w:rPr>
        <w:tab/>
        <w:t>4</w:t>
      </w:r>
      <w:r w:rsidRPr="00E87BAB">
        <w:rPr>
          <w:rFonts w:ascii="Calibri" w:hAnsi="Calibri"/>
          <w:bCs/>
        </w:rPr>
        <w:t>00,- Kč</w:t>
      </w:r>
      <w:r w:rsidRPr="00E87BAB">
        <w:rPr>
          <w:rFonts w:ascii="Calibri" w:hAnsi="Calibri"/>
          <w:bCs/>
        </w:rPr>
        <w:tab/>
      </w:r>
      <w:r w:rsidRPr="00E87BAB">
        <w:rPr>
          <w:rFonts w:ascii="Calibri" w:hAnsi="Calibri"/>
        </w:rPr>
        <w:t>za člena základní sestavy (Milan Skula), který nesehrál předepsaný počet partií, za dvě chybějící partie</w:t>
      </w:r>
    </w:p>
    <w:p w:rsidR="00F25AAB" w:rsidRPr="00E87BAB" w:rsidRDefault="00F25AAB" w:rsidP="00F25AAB">
      <w:pPr>
        <w:tabs>
          <w:tab w:val="left" w:pos="567"/>
          <w:tab w:val="right" w:pos="4500"/>
          <w:tab w:val="left" w:pos="5040"/>
        </w:tabs>
        <w:rPr>
          <w:rFonts w:ascii="Calibri" w:hAnsi="Calibri"/>
        </w:rPr>
      </w:pPr>
    </w:p>
    <w:p w:rsidR="00F25AAB" w:rsidRPr="00E87BAB" w:rsidRDefault="00F25AAB" w:rsidP="00AB5360">
      <w:pPr>
        <w:keepNext/>
        <w:tabs>
          <w:tab w:val="left" w:pos="567"/>
          <w:tab w:val="right" w:pos="4500"/>
          <w:tab w:val="left" w:pos="5040"/>
        </w:tabs>
        <w:spacing w:after="120"/>
        <w:rPr>
          <w:rFonts w:ascii="Calibri" w:hAnsi="Calibri"/>
          <w:b/>
        </w:rPr>
      </w:pPr>
      <w:r w:rsidRPr="00E87BAB">
        <w:rPr>
          <w:rFonts w:ascii="Calibri" w:hAnsi="Calibri"/>
          <w:b/>
        </w:rPr>
        <w:t>1. liga ml. dorostu, západ:</w:t>
      </w:r>
    </w:p>
    <w:p w:rsidR="00F25AAB" w:rsidRPr="00E87BAB" w:rsidRDefault="00F25AAB" w:rsidP="00AB5360">
      <w:pPr>
        <w:keepNext/>
        <w:tabs>
          <w:tab w:val="left" w:pos="3289"/>
        </w:tabs>
        <w:adjustRightInd w:val="0"/>
        <w:ind w:left="4111" w:hanging="4111"/>
        <w:jc w:val="both"/>
        <w:rPr>
          <w:rFonts w:ascii="Calibri" w:hAnsi="Calibri" w:cs="Arial"/>
        </w:rPr>
      </w:pPr>
      <w:r w:rsidRPr="00E87BAB">
        <w:rPr>
          <w:rFonts w:ascii="Calibri" w:hAnsi="Calibri"/>
        </w:rPr>
        <w:t>ŠK Spartak Ústí nad Labem</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pozdní přihlášku do soutěže</w:t>
      </w:r>
    </w:p>
    <w:p w:rsidR="00F25AAB" w:rsidRPr="00E87BAB" w:rsidRDefault="00F25AAB" w:rsidP="00F25AAB">
      <w:pPr>
        <w:tabs>
          <w:tab w:val="left" w:pos="3119"/>
        </w:tabs>
        <w:adjustRightInd w:val="0"/>
        <w:ind w:left="4111" w:hanging="4111"/>
        <w:jc w:val="both"/>
        <w:rPr>
          <w:rFonts w:ascii="Calibri" w:hAnsi="Calibri" w:cs="Arial"/>
        </w:rPr>
      </w:pPr>
      <w:r w:rsidRPr="00E87BAB">
        <w:rPr>
          <w:rFonts w:ascii="Calibri" w:hAnsi="Calibri"/>
        </w:rPr>
        <w:t>ŠK Spartak Ústí nad Labem</w:t>
      </w:r>
      <w:r w:rsidRPr="00E87BAB">
        <w:rPr>
          <w:rFonts w:ascii="Calibri" w:hAnsi="Calibri" w:cs="Arial"/>
        </w:rPr>
        <w:tab/>
        <w:t>1.5</w:t>
      </w:r>
      <w:r w:rsidRPr="00E87BAB">
        <w:rPr>
          <w:rFonts w:ascii="Calibri" w:hAnsi="Calibri"/>
          <w:bCs/>
        </w:rPr>
        <w:t>00,- Kč</w:t>
      </w:r>
      <w:r w:rsidRPr="00E87BAB">
        <w:rPr>
          <w:rFonts w:ascii="Calibri" w:hAnsi="Calibri"/>
          <w:bCs/>
        </w:rPr>
        <w:tab/>
      </w:r>
      <w:r w:rsidRPr="00E87BAB">
        <w:rPr>
          <w:rFonts w:ascii="Calibri" w:hAnsi="Calibri"/>
        </w:rPr>
        <w:t>za nezaslání partií (8. kolo)</w:t>
      </w:r>
    </w:p>
    <w:p w:rsidR="00F25AAB" w:rsidRPr="00E87BAB" w:rsidRDefault="00F25AAB" w:rsidP="00F25AAB">
      <w:pPr>
        <w:tabs>
          <w:tab w:val="left" w:pos="3289"/>
        </w:tabs>
        <w:adjustRightInd w:val="0"/>
        <w:ind w:left="4111" w:hanging="4111"/>
        <w:jc w:val="both"/>
        <w:rPr>
          <w:rFonts w:ascii="Calibri" w:hAnsi="Calibri" w:cs="Arial"/>
        </w:rPr>
      </w:pPr>
      <w:r w:rsidRPr="00E87BAB">
        <w:rPr>
          <w:rFonts w:ascii="Calibri" w:hAnsi="Calibri"/>
        </w:rPr>
        <w:t>ŠK Spartak Ústí nad Labem</w:t>
      </w:r>
      <w:r w:rsidRPr="00E87BAB">
        <w:rPr>
          <w:rFonts w:ascii="Calibri" w:hAnsi="Calibri" w:cs="Arial"/>
        </w:rPr>
        <w:tab/>
        <w:t>2</w:t>
      </w:r>
      <w:r w:rsidRPr="00E87BAB">
        <w:rPr>
          <w:rFonts w:ascii="Calibri" w:hAnsi="Calibri"/>
          <w:bCs/>
        </w:rPr>
        <w:t>00,- Kč</w:t>
      </w:r>
      <w:r w:rsidRPr="00E87BAB">
        <w:rPr>
          <w:rFonts w:ascii="Calibri" w:hAnsi="Calibri"/>
          <w:bCs/>
        </w:rPr>
        <w:tab/>
      </w:r>
      <w:r w:rsidRPr="00E87BAB">
        <w:rPr>
          <w:rFonts w:ascii="Calibri" w:hAnsi="Calibri"/>
        </w:rPr>
        <w:t>za nezaslání partií (10. kolo)</w:t>
      </w:r>
    </w:p>
    <w:p w:rsidR="00F25AAB" w:rsidRPr="00E87BAB" w:rsidRDefault="00F25AAB" w:rsidP="00F25AAB">
      <w:pPr>
        <w:tabs>
          <w:tab w:val="left" w:pos="2694"/>
          <w:tab w:val="right" w:pos="4536"/>
          <w:tab w:val="left" w:pos="5103"/>
        </w:tabs>
        <w:rPr>
          <w:rFonts w:ascii="Calibri" w:hAnsi="Calibri"/>
        </w:rPr>
      </w:pPr>
    </w:p>
    <w:p w:rsidR="00F25AAB" w:rsidRPr="00E87BAB" w:rsidRDefault="00F25AAB" w:rsidP="00F25AAB">
      <w:pPr>
        <w:tabs>
          <w:tab w:val="left" w:pos="2694"/>
          <w:tab w:val="right" w:pos="4536"/>
          <w:tab w:val="left" w:pos="5103"/>
        </w:tabs>
        <w:rPr>
          <w:rFonts w:ascii="Calibri" w:hAnsi="Calibri"/>
        </w:rPr>
      </w:pPr>
    </w:p>
    <w:p w:rsidR="00F25AAB" w:rsidRPr="00E87BAB" w:rsidRDefault="00F25AAB" w:rsidP="00F25AAB">
      <w:pPr>
        <w:tabs>
          <w:tab w:val="left" w:pos="2694"/>
          <w:tab w:val="right" w:pos="4536"/>
          <w:tab w:val="left" w:pos="5103"/>
        </w:tabs>
        <w:rPr>
          <w:rFonts w:ascii="Calibri" w:hAnsi="Calibri"/>
          <w:b/>
        </w:rPr>
      </w:pPr>
      <w:r w:rsidRPr="00E87BAB">
        <w:rPr>
          <w:rFonts w:ascii="Calibri" w:hAnsi="Calibri"/>
          <w:b/>
        </w:rPr>
        <w:t>Proti uloženým pokutám je možné se odvolat dle Odvolacího řádu ŠSČR k VV ŠSČR.</w:t>
      </w:r>
    </w:p>
    <w:p w:rsidR="00F25AAB" w:rsidRPr="00E87BAB" w:rsidRDefault="00F25AAB" w:rsidP="00F25AAB">
      <w:pPr>
        <w:pageBreakBefore/>
        <w:rPr>
          <w:rFonts w:ascii="Calibri" w:hAnsi="Calibri"/>
          <w:b/>
        </w:rPr>
      </w:pPr>
      <w:r w:rsidRPr="00E87BAB">
        <w:rPr>
          <w:rFonts w:ascii="Calibri" w:hAnsi="Calibri"/>
          <w:b/>
        </w:rPr>
        <w:t>Příloha č. 4</w:t>
      </w:r>
    </w:p>
    <w:p w:rsidR="00F25AAB" w:rsidRPr="00E87BAB" w:rsidRDefault="00F25AAB" w:rsidP="00F25AAB">
      <w:pPr>
        <w:rPr>
          <w:rFonts w:ascii="Calibri" w:hAnsi="Calibri"/>
        </w:rPr>
      </w:pPr>
    </w:p>
    <w:p w:rsidR="00F25AAB" w:rsidRPr="00E87BAB" w:rsidRDefault="00F25AAB" w:rsidP="00F25AAB">
      <w:pPr>
        <w:outlineLvl w:val="0"/>
        <w:rPr>
          <w:rFonts w:ascii="Calibri" w:hAnsi="Calibri"/>
          <w:b/>
        </w:rPr>
      </w:pPr>
      <w:r w:rsidRPr="00E87BAB">
        <w:rPr>
          <w:rFonts w:ascii="Calibri" w:hAnsi="Calibri"/>
          <w:b/>
        </w:rPr>
        <w:t>Tabulka počtu členů s platnou registrací v jednotlivých krajích k 31. 3. 2016</w:t>
      </w:r>
    </w:p>
    <w:p w:rsidR="00F25AAB" w:rsidRPr="00E87BAB" w:rsidRDefault="00F25AAB" w:rsidP="00F25AAB">
      <w:pPr>
        <w:rPr>
          <w:rFonts w:ascii="Calibri" w:hAnsi="Calibri"/>
        </w:rPr>
      </w:pPr>
    </w:p>
    <w:tbl>
      <w:tblPr>
        <w:tblW w:w="0" w:type="auto"/>
        <w:jc w:val="center"/>
        <w:tblCellSpacing w:w="15" w:type="dxa"/>
        <w:tblCellMar>
          <w:top w:w="15" w:type="dxa"/>
          <w:left w:w="15" w:type="dxa"/>
          <w:bottom w:w="15" w:type="dxa"/>
          <w:right w:w="15" w:type="dxa"/>
        </w:tblCellMar>
        <w:tblLook w:val="0000"/>
      </w:tblPr>
      <w:tblGrid>
        <w:gridCol w:w="849"/>
        <w:gridCol w:w="3164"/>
        <w:gridCol w:w="1701"/>
      </w:tblGrid>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Kraj</w:t>
            </w:r>
          </w:p>
        </w:tc>
        <w:tc>
          <w:tcPr>
            <w:tcW w:w="1656" w:type="dxa"/>
            <w:vAlign w:val="center"/>
          </w:tcPr>
          <w:p w:rsidR="00F25AAB" w:rsidRPr="00E87BAB" w:rsidRDefault="00F25AAB" w:rsidP="004578E7">
            <w:pPr>
              <w:jc w:val="center"/>
              <w:rPr>
                <w:rFonts w:ascii="Calibri" w:hAnsi="Calibri"/>
                <w:b/>
                <w:bCs/>
              </w:rPr>
            </w:pPr>
            <w:r w:rsidRPr="00E87BAB">
              <w:rPr>
                <w:rFonts w:ascii="Calibri" w:hAnsi="Calibri"/>
                <w:b/>
                <w:bCs/>
              </w:rPr>
              <w:t>Počet členů</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11</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Praha</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1 218</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12</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Středočeský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1 458</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13</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Jihočeský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560</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14</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Plzeňský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470</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15</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Karlovarský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328</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16</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Ústecký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569</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17</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Liberecký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503</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18</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Královéhradecký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724</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19</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Pardubický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788</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21</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Vysočina</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441</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22</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Jihomoravský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1 304</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23</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Zlínský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1 087</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24</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Olomoucký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601</w:t>
            </w:r>
          </w:p>
        </w:tc>
      </w:tr>
      <w:tr w:rsidR="00F25AAB" w:rsidRPr="00E87BAB" w:rsidTr="004578E7">
        <w:trPr>
          <w:tblCellSpacing w:w="15" w:type="dxa"/>
          <w:jc w:val="center"/>
        </w:trPr>
        <w:tc>
          <w:tcPr>
            <w:tcW w:w="804" w:type="dxa"/>
          </w:tcPr>
          <w:p w:rsidR="00F25AAB" w:rsidRPr="00E87BAB" w:rsidRDefault="00F25AAB" w:rsidP="004578E7">
            <w:pPr>
              <w:jc w:val="center"/>
              <w:rPr>
                <w:rFonts w:ascii="Calibri" w:hAnsi="Calibri"/>
                <w:b/>
                <w:bCs/>
              </w:rPr>
            </w:pPr>
            <w:r w:rsidRPr="00E87BAB">
              <w:rPr>
                <w:rFonts w:ascii="Calibri" w:hAnsi="Calibri"/>
                <w:b/>
                <w:bCs/>
              </w:rPr>
              <w:t>25</w:t>
            </w:r>
          </w:p>
        </w:tc>
        <w:tc>
          <w:tcPr>
            <w:tcW w:w="3134" w:type="dxa"/>
            <w:vAlign w:val="center"/>
          </w:tcPr>
          <w:p w:rsidR="00F25AAB" w:rsidRPr="00E87BAB" w:rsidRDefault="00F25AAB" w:rsidP="004578E7">
            <w:pPr>
              <w:jc w:val="center"/>
              <w:rPr>
                <w:rFonts w:ascii="Calibri" w:hAnsi="Calibri"/>
                <w:b/>
                <w:bCs/>
              </w:rPr>
            </w:pPr>
            <w:r w:rsidRPr="00E87BAB">
              <w:rPr>
                <w:rFonts w:ascii="Calibri" w:hAnsi="Calibri"/>
                <w:b/>
                <w:bCs/>
              </w:rPr>
              <w:t>Moravskoslezský</w:t>
            </w:r>
          </w:p>
        </w:tc>
        <w:tc>
          <w:tcPr>
            <w:tcW w:w="1656" w:type="dxa"/>
            <w:vAlign w:val="center"/>
          </w:tcPr>
          <w:p w:rsidR="00F25AAB" w:rsidRPr="00E87BAB" w:rsidRDefault="00F25AAB" w:rsidP="004578E7">
            <w:pPr>
              <w:ind w:right="624"/>
              <w:jc w:val="right"/>
              <w:rPr>
                <w:rFonts w:ascii="Calibri" w:hAnsi="Calibri"/>
              </w:rPr>
            </w:pPr>
            <w:r w:rsidRPr="00E87BAB">
              <w:rPr>
                <w:rFonts w:ascii="Calibri" w:hAnsi="Calibri"/>
              </w:rPr>
              <w:t>1 467</w:t>
            </w:r>
          </w:p>
        </w:tc>
      </w:tr>
    </w:tbl>
    <w:p w:rsidR="00F25AAB" w:rsidRPr="00E87BAB" w:rsidRDefault="00F25AAB" w:rsidP="00F25AAB">
      <w:pPr>
        <w:tabs>
          <w:tab w:val="left" w:pos="2694"/>
        </w:tabs>
        <w:rPr>
          <w:rFonts w:ascii="Calibri" w:hAnsi="Calibri"/>
          <w:b/>
        </w:rPr>
        <w:sectPr w:rsidR="00F25AAB" w:rsidRPr="00E87BAB" w:rsidSect="004578E7">
          <w:headerReference w:type="default" r:id="rId54"/>
          <w:footerReference w:type="default" r:id="rId55"/>
          <w:headerReference w:type="first" r:id="rId56"/>
          <w:footerReference w:type="first" r:id="rId57"/>
          <w:pgSz w:w="11906" w:h="16838" w:code="9"/>
          <w:pgMar w:top="964" w:right="720" w:bottom="964" w:left="720" w:header="567" w:footer="567" w:gutter="0"/>
          <w:cols w:space="709"/>
          <w:titlePg/>
          <w:docGrid w:linePitch="272"/>
        </w:sectPr>
      </w:pPr>
    </w:p>
    <w:p w:rsidR="00F25AAB" w:rsidRPr="00E87BAB" w:rsidRDefault="00F25AAB" w:rsidP="00F25AAB">
      <w:pPr>
        <w:rPr>
          <w:rFonts w:ascii="Calibri" w:hAnsi="Calibri"/>
          <w:b/>
        </w:rPr>
      </w:pPr>
      <w:r w:rsidRPr="00E87BAB">
        <w:rPr>
          <w:rFonts w:ascii="Calibri" w:hAnsi="Calibri"/>
          <w:b/>
        </w:rPr>
        <w:t>Příloha č. 5</w:t>
      </w:r>
    </w:p>
    <w:p w:rsidR="00F25AAB" w:rsidRPr="00E87BAB" w:rsidRDefault="00F25AAB" w:rsidP="00F25AAB">
      <w:pPr>
        <w:jc w:val="center"/>
        <w:outlineLvl w:val="0"/>
        <w:rPr>
          <w:rFonts w:ascii="Calibri" w:hAnsi="Calibri"/>
          <w:b/>
          <w:sz w:val="24"/>
          <w:szCs w:val="24"/>
          <w:u w:val="single"/>
        </w:rPr>
      </w:pPr>
    </w:p>
    <w:p w:rsidR="00F25AAB" w:rsidRPr="00E87BAB" w:rsidRDefault="00F25AAB" w:rsidP="00F25AAB">
      <w:pPr>
        <w:spacing w:after="240"/>
        <w:jc w:val="center"/>
        <w:outlineLvl w:val="0"/>
        <w:rPr>
          <w:rFonts w:ascii="Calibri" w:hAnsi="Calibri"/>
          <w:b/>
          <w:sz w:val="24"/>
          <w:szCs w:val="24"/>
          <w:u w:val="single"/>
        </w:rPr>
      </w:pPr>
      <w:r w:rsidRPr="00E87BAB">
        <w:rPr>
          <w:rFonts w:ascii="Calibri" w:hAnsi="Calibri"/>
          <w:b/>
          <w:sz w:val="24"/>
          <w:szCs w:val="24"/>
          <w:u w:val="single"/>
        </w:rPr>
        <w:t>Seznam oddílů s nárokem na 50% slevu vkladu do ligových soutěží</w:t>
      </w:r>
    </w:p>
    <w:p w:rsidR="00F25AAB" w:rsidRPr="00E87BAB" w:rsidRDefault="00F25AAB" w:rsidP="00F25AAB">
      <w:pPr>
        <w:spacing w:after="120"/>
        <w:jc w:val="center"/>
        <w:outlineLvl w:val="0"/>
        <w:rPr>
          <w:rFonts w:cs="Arial"/>
          <w:i/>
          <w:sz w:val="20"/>
          <w:szCs w:val="20"/>
        </w:rPr>
      </w:pPr>
      <w:r w:rsidRPr="00E87BAB">
        <w:rPr>
          <w:rFonts w:cs="Arial"/>
          <w:i/>
          <w:sz w:val="20"/>
          <w:szCs w:val="20"/>
        </w:rPr>
        <w:t>nárok na základě účasti družstva oddílu na MČR družstev starších žáků (29. 5.) a MČR družstev mladších žáků (12. 6.)</w:t>
      </w:r>
      <w:r w:rsidRPr="00E87BAB">
        <w:rPr>
          <w:rFonts w:cs="Arial"/>
          <w:i/>
          <w:sz w:val="20"/>
          <w:szCs w:val="20"/>
        </w:rPr>
        <w:br/>
        <w:t>bude doplněn dodatečně</w:t>
      </w:r>
    </w:p>
    <w:p w:rsidR="002757CF" w:rsidRPr="00E87BAB" w:rsidRDefault="002757CF" w:rsidP="004578E7">
      <w:pPr>
        <w:rPr>
          <w:rFonts w:ascii="Calibri" w:hAnsi="Calibri"/>
        </w:rPr>
        <w:sectPr w:rsidR="002757CF" w:rsidRPr="00E87BAB" w:rsidSect="002757CF">
          <w:headerReference w:type="first" r:id="rId58"/>
          <w:footerReference w:type="first" r:id="rId59"/>
          <w:pgSz w:w="11906" w:h="16838" w:code="9"/>
          <w:pgMar w:top="1134" w:right="737" w:bottom="851" w:left="737" w:header="454" w:footer="454" w:gutter="0"/>
          <w:cols w:space="708"/>
          <w:docGrid w:linePitch="360"/>
        </w:sectPr>
      </w:pPr>
    </w:p>
    <w:tbl>
      <w:tblPr>
        <w:tblW w:w="50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209"/>
        <w:gridCol w:w="1265"/>
      </w:tblGrid>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ŠK Duras BVK</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4578E7">
        <w:trPr>
          <w:trHeight w:val="255"/>
        </w:trPr>
        <w:tc>
          <w:tcPr>
            <w:tcW w:w="3544" w:type="dxa"/>
            <w:tcBorders>
              <w:bottom w:val="single" w:sz="4" w:space="0" w:color="auto"/>
            </w:tcBorders>
            <w:shd w:val="clear" w:color="auto" w:fill="auto"/>
            <w:noWrap/>
            <w:vAlign w:val="bottom"/>
          </w:tcPr>
          <w:p w:rsidR="002757CF" w:rsidRPr="00E87BAB" w:rsidRDefault="002757CF" w:rsidP="004578E7">
            <w:pPr>
              <w:rPr>
                <w:rFonts w:ascii="Calibri" w:hAnsi="Calibri" w:cs="Arial"/>
              </w:rPr>
            </w:pPr>
            <w:r w:rsidRPr="00E87BAB">
              <w:rPr>
                <w:rFonts w:ascii="Calibri" w:hAnsi="Calibri"/>
              </w:rPr>
              <w:t>Šachový klub Lokomotiva Brno</w:t>
            </w:r>
          </w:p>
        </w:tc>
        <w:tc>
          <w:tcPr>
            <w:tcW w:w="1474" w:type="dxa"/>
            <w:gridSpan w:val="2"/>
            <w:tcBorders>
              <w:bottom w:val="single" w:sz="4" w:space="0" w:color="auto"/>
            </w:tcBorders>
            <w:shd w:val="clear" w:color="auto" w:fill="auto"/>
            <w:noWrap/>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cs="Arial"/>
              </w:rPr>
            </w:pPr>
            <w:r w:rsidRPr="00E87BAB">
              <w:rPr>
                <w:rFonts w:ascii="Calibri" w:hAnsi="Calibri"/>
              </w:rPr>
              <w:t>Beskydská šachová škola</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cs="Arial"/>
              </w:rPr>
            </w:pPr>
            <w:r w:rsidRPr="00E87BAB">
              <w:rPr>
                <w:rFonts w:ascii="Calibri" w:hAnsi="Calibri"/>
              </w:rPr>
              <w:t>Sokol Domažlice</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cs="Arial"/>
              </w:rPr>
            </w:pPr>
            <w:r w:rsidRPr="00E87BAB">
              <w:rPr>
                <w:rFonts w:ascii="Calibri" w:hAnsi="Calibri"/>
              </w:rPr>
              <w:t>Agentura 64 Grygov</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Sokol Hošťálková</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rPr>
            </w:pPr>
            <w:r w:rsidRPr="00E87BAB">
              <w:rPr>
                <w:rFonts w:ascii="Calibri" w:hAnsi="Calibri"/>
              </w:rPr>
              <w:t>ŠK AD Jičín</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rPr>
            </w:pPr>
            <w:r w:rsidRPr="00E87BAB">
              <w:rPr>
                <w:rFonts w:ascii="Calibri" w:hAnsi="Calibri"/>
              </w:rPr>
              <w:t>ŠK Kuřim</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TJ Lanškroun</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TJ Desko Liberec</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rPr>
            </w:pPr>
            <w:r w:rsidRPr="00E87BAB">
              <w:rPr>
                <w:rFonts w:ascii="Calibri" w:hAnsi="Calibri"/>
              </w:rPr>
              <w:t>ŠK Lípa</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rPr>
            </w:pPr>
            <w:r w:rsidRPr="00E87BAB">
              <w:rPr>
                <w:rFonts w:ascii="Calibri" w:hAnsi="Calibri"/>
              </w:rPr>
              <w:t>ŠK Slavoj Litoměřice</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CHESS MOST</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rPr>
            </w:pPr>
            <w:r w:rsidRPr="00E87BAB">
              <w:rPr>
                <w:rFonts w:ascii="Calibri" w:hAnsi="Calibri"/>
              </w:rPr>
              <w:t>1. Novoborský ŠK</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SK Slavia Orlová</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rPr>
            </w:pPr>
            <w:r w:rsidRPr="00E87BAB">
              <w:rPr>
                <w:rFonts w:ascii="Calibri" w:hAnsi="Calibri"/>
              </w:rPr>
              <w:t>TJ Ostrava</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2222 ŠK Polabiny</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TJ Štefanydes Polička</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TJ Bohemians Praha</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Sokol Praha-Kobylisy</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cs="Arial"/>
              </w:rPr>
            </w:pPr>
            <w:r w:rsidRPr="00E87BAB">
              <w:rPr>
                <w:rFonts w:ascii="Calibri" w:hAnsi="Calibri"/>
              </w:rPr>
              <w:t>SK OAZA Praha</w:t>
            </w:r>
            <w:bookmarkStart w:id="18" w:name="_GoBack"/>
            <w:bookmarkEnd w:id="18"/>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bCs/>
              </w:rPr>
              <w:t>Region Panda</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Klub šachistů Říčany 1925</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ŠK Staré Město</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rPr>
              <w:t>ŠK Teplice</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rPr>
            </w:pPr>
            <w:r w:rsidRPr="00E87BAB">
              <w:rPr>
                <w:rFonts w:ascii="Calibri" w:hAnsi="Calibri"/>
              </w:rPr>
              <w:t>ŠK Spartak Ústí nad Labem</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vAlign w:val="bottom"/>
          </w:tcPr>
          <w:p w:rsidR="002757CF" w:rsidRPr="00E87BAB" w:rsidRDefault="002757CF" w:rsidP="004578E7">
            <w:pPr>
              <w:rPr>
                <w:rFonts w:ascii="Calibri" w:hAnsi="Calibri"/>
              </w:rPr>
            </w:pPr>
            <w:r w:rsidRPr="00E87BAB">
              <w:rPr>
                <w:rFonts w:ascii="Calibri" w:hAnsi="Calibri"/>
              </w:rPr>
              <w:t>Šachový klub Ústí nad Orlicí</w:t>
            </w:r>
          </w:p>
        </w:tc>
        <w:tc>
          <w:tcPr>
            <w:tcW w:w="1474"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cs="Arial"/>
              </w:rPr>
            </w:pPr>
            <w:r w:rsidRPr="00E87BAB">
              <w:rPr>
                <w:rFonts w:ascii="Calibri" w:hAnsi="Calibri"/>
                <w:bCs/>
              </w:rPr>
              <w:t>TJ Spartak Vlašim</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Extra, 1.L</w:t>
            </w:r>
          </w:p>
        </w:tc>
      </w:tr>
      <w:tr w:rsidR="002757CF" w:rsidRPr="00E87BAB" w:rsidTr="004578E7">
        <w:trPr>
          <w:trHeight w:val="255"/>
        </w:trPr>
        <w:tc>
          <w:tcPr>
            <w:tcW w:w="3544" w:type="dxa"/>
            <w:shd w:val="clear" w:color="auto" w:fill="auto"/>
            <w:noWrap/>
            <w:vAlign w:val="bottom"/>
          </w:tcPr>
          <w:p w:rsidR="002757CF" w:rsidRPr="00E87BAB" w:rsidRDefault="002757CF" w:rsidP="004578E7">
            <w:pPr>
              <w:rPr>
                <w:rFonts w:ascii="Calibri" w:hAnsi="Calibri"/>
                <w:bCs/>
              </w:rPr>
            </w:pPr>
            <w:r w:rsidRPr="00E87BAB">
              <w:rPr>
                <w:rFonts w:ascii="Calibri" w:hAnsi="Calibri"/>
                <w:bCs/>
              </w:rPr>
              <w:t>Zbrojovka Vsetín</w:t>
            </w:r>
          </w:p>
        </w:tc>
        <w:tc>
          <w:tcPr>
            <w:tcW w:w="1474"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noWrap/>
            <w:vAlign w:val="bottom"/>
          </w:tcPr>
          <w:p w:rsidR="002757CF" w:rsidRPr="00E87BAB" w:rsidRDefault="002757CF" w:rsidP="004578E7">
            <w:pPr>
              <w:rPr>
                <w:rFonts w:ascii="Calibri" w:hAnsi="Calibri" w:cs="Arial"/>
              </w:rPr>
            </w:pPr>
            <w:r w:rsidRPr="00E87BAB">
              <w:rPr>
                <w:rFonts w:ascii="Calibri" w:hAnsi="Calibri"/>
              </w:rPr>
              <w:t>Sokol Buštěhrad</w:t>
            </w:r>
          </w:p>
        </w:tc>
        <w:tc>
          <w:tcPr>
            <w:tcW w:w="1265" w:type="dxa"/>
            <w:shd w:val="clear" w:color="auto" w:fill="auto"/>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Mezinárodní šachová škola Interchess</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ŠO Hlinsko</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noWrap/>
            <w:vAlign w:val="bottom"/>
          </w:tcPr>
          <w:p w:rsidR="002757CF" w:rsidRPr="00E87BAB" w:rsidRDefault="002757CF" w:rsidP="004578E7">
            <w:pPr>
              <w:rPr>
                <w:rFonts w:ascii="Calibri" w:hAnsi="Calibri" w:cs="Arial"/>
              </w:rPr>
            </w:pPr>
            <w:r w:rsidRPr="00E87BAB">
              <w:rPr>
                <w:rFonts w:ascii="Calibri" w:hAnsi="Calibri"/>
              </w:rPr>
              <w:t>ŠK ORTEX-RETA Hradec Králové</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noWrap/>
            <w:vAlign w:val="bottom"/>
          </w:tcPr>
          <w:p w:rsidR="002757CF" w:rsidRPr="00E87BAB" w:rsidRDefault="002757CF" w:rsidP="004578E7">
            <w:pPr>
              <w:rPr>
                <w:rFonts w:ascii="Calibri" w:hAnsi="Calibri"/>
              </w:rPr>
            </w:pPr>
            <w:r w:rsidRPr="00E87BAB">
              <w:rPr>
                <w:rFonts w:ascii="Calibri" w:hAnsi="Calibri"/>
              </w:rPr>
              <w:t>TJ Jiskra Humpolec</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noWrap/>
            <w:vAlign w:val="bottom"/>
          </w:tcPr>
          <w:p w:rsidR="002757CF" w:rsidRPr="00E87BAB" w:rsidRDefault="002757CF" w:rsidP="004578E7">
            <w:pPr>
              <w:rPr>
                <w:rFonts w:ascii="Calibri" w:hAnsi="Calibri" w:cs="Arial"/>
              </w:rPr>
            </w:pPr>
            <w:r w:rsidRPr="00E87BAB">
              <w:rPr>
                <w:rFonts w:ascii="Calibri" w:hAnsi="Calibri"/>
              </w:rPr>
              <w:t>ŠK Spartak Chodov</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ŠK Karlovy Vary</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ŠK Sokol Klatovy</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Extra</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ŠK UNION Louny</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SK Petřín Plzeň</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DDM Symfonie Poděbrady</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rPr>
            </w:pPr>
            <w:r w:rsidRPr="00E87BAB">
              <w:rPr>
                <w:rFonts w:ascii="Calibri" w:hAnsi="Calibri"/>
              </w:rPr>
              <w:t>ŠK 64 Plzeň</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cs="Arial"/>
              </w:rPr>
            </w:pPr>
            <w:r w:rsidRPr="00E87BAB">
              <w:rPr>
                <w:rFonts w:ascii="Calibri" w:hAnsi="Calibri"/>
              </w:rPr>
              <w:t>ŠK Praha-Smíchov</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shd w:val="clear" w:color="auto" w:fill="auto"/>
            <w:vAlign w:val="bottom"/>
          </w:tcPr>
          <w:p w:rsidR="002757CF" w:rsidRPr="00E87BAB" w:rsidRDefault="002757CF" w:rsidP="004578E7">
            <w:pPr>
              <w:rPr>
                <w:rFonts w:ascii="Calibri" w:hAnsi="Calibri" w:cs="Arial"/>
              </w:rPr>
            </w:pPr>
            <w:r w:rsidRPr="00E87BAB">
              <w:rPr>
                <w:rFonts w:ascii="Calibri" w:hAnsi="Calibri"/>
              </w:rPr>
              <w:t>ŠK Řevnice</w:t>
            </w:r>
          </w:p>
        </w:tc>
        <w:tc>
          <w:tcPr>
            <w:tcW w:w="1265" w:type="dxa"/>
            <w:shd w:val="clear" w:color="auto" w:fill="auto"/>
            <w:noWrap/>
            <w:vAlign w:val="bottom"/>
          </w:tcPr>
          <w:p w:rsidR="002757CF" w:rsidRPr="00E87BAB" w:rsidRDefault="002757CF" w:rsidP="004578E7">
            <w:pPr>
              <w:rPr>
                <w:rFonts w:ascii="Calibri" w:hAnsi="Calibri"/>
              </w:rPr>
            </w:pPr>
            <w:r w:rsidRPr="00E87BAB">
              <w:rPr>
                <w:rFonts w:ascii="Calibri" w:hAnsi="Calibri"/>
              </w:rPr>
              <w:t>1.L</w:t>
            </w:r>
          </w:p>
        </w:tc>
      </w:tr>
      <w:tr w:rsidR="002757CF" w:rsidRPr="00E87BAB" w:rsidTr="002757CF">
        <w:trPr>
          <w:trHeight w:val="255"/>
        </w:trPr>
        <w:tc>
          <w:tcPr>
            <w:tcW w:w="3753" w:type="dxa"/>
            <w:gridSpan w:val="2"/>
            <w:tcBorders>
              <w:bottom w:val="single" w:sz="4" w:space="0" w:color="auto"/>
            </w:tcBorders>
            <w:shd w:val="clear" w:color="auto" w:fill="auto"/>
            <w:vAlign w:val="bottom"/>
          </w:tcPr>
          <w:p w:rsidR="002757CF" w:rsidRPr="00E87BAB" w:rsidRDefault="002757CF" w:rsidP="004578E7">
            <w:pPr>
              <w:rPr>
                <w:rFonts w:ascii="Calibri" w:hAnsi="Calibri"/>
                <w:bCs/>
              </w:rPr>
            </w:pPr>
            <w:r w:rsidRPr="00E87BAB">
              <w:rPr>
                <w:rFonts w:ascii="Calibri" w:hAnsi="Calibri"/>
                <w:bCs/>
              </w:rPr>
              <w:t>Šachový oddíl Hraničář Horní Stropnice</w:t>
            </w:r>
          </w:p>
        </w:tc>
        <w:tc>
          <w:tcPr>
            <w:tcW w:w="1265" w:type="dxa"/>
            <w:tcBorders>
              <w:bottom w:val="single" w:sz="4" w:space="0" w:color="auto"/>
            </w:tcBorders>
            <w:shd w:val="clear" w:color="auto" w:fill="auto"/>
            <w:noWrap/>
            <w:vAlign w:val="bottom"/>
          </w:tcPr>
          <w:p w:rsidR="002757CF" w:rsidRPr="00E87BAB" w:rsidRDefault="002757CF" w:rsidP="004578E7">
            <w:pPr>
              <w:rPr>
                <w:rFonts w:ascii="Calibri" w:hAnsi="Calibri"/>
              </w:rPr>
            </w:pPr>
            <w:r w:rsidRPr="00E87BAB">
              <w:rPr>
                <w:rFonts w:ascii="Calibri" w:hAnsi="Calibri"/>
                <w:spacing w:val="-4"/>
              </w:rPr>
              <w:t>1.L</w:t>
            </w:r>
          </w:p>
        </w:tc>
      </w:tr>
      <w:tr w:rsidR="002757CF" w:rsidRPr="00E87BAB" w:rsidTr="002757CF">
        <w:trPr>
          <w:trHeight w:val="255"/>
        </w:trPr>
        <w:tc>
          <w:tcPr>
            <w:tcW w:w="3753" w:type="dxa"/>
            <w:gridSpan w:val="2"/>
            <w:tcBorders>
              <w:left w:val="single" w:sz="4" w:space="0" w:color="auto"/>
              <w:bottom w:val="single" w:sz="4" w:space="0" w:color="auto"/>
              <w:right w:val="single" w:sz="4" w:space="0" w:color="auto"/>
            </w:tcBorders>
            <w:shd w:val="clear" w:color="auto" w:fill="auto"/>
            <w:vAlign w:val="bottom"/>
          </w:tcPr>
          <w:p w:rsidR="002757CF" w:rsidRPr="00E87BAB" w:rsidRDefault="002757CF" w:rsidP="004578E7">
            <w:pPr>
              <w:rPr>
                <w:rFonts w:ascii="Calibri" w:hAnsi="Calibri"/>
              </w:rPr>
            </w:pPr>
            <w:r w:rsidRPr="00E87BAB">
              <w:rPr>
                <w:rFonts w:ascii="Calibri" w:hAnsi="Calibri"/>
                <w:bCs/>
              </w:rPr>
              <w:t>Šachový klub Světlá nad Sázavou</w:t>
            </w:r>
          </w:p>
        </w:tc>
        <w:tc>
          <w:tcPr>
            <w:tcW w:w="1265" w:type="dxa"/>
            <w:tcBorders>
              <w:left w:val="single" w:sz="4" w:space="0" w:color="auto"/>
              <w:bottom w:val="single" w:sz="4" w:space="0" w:color="auto"/>
              <w:right w:val="single" w:sz="4" w:space="0" w:color="auto"/>
            </w:tcBorders>
            <w:shd w:val="clear" w:color="auto" w:fill="auto"/>
            <w:noWrap/>
            <w:vAlign w:val="bottom"/>
          </w:tcPr>
          <w:p w:rsidR="002757CF" w:rsidRPr="00E87BAB" w:rsidRDefault="002757CF" w:rsidP="004578E7">
            <w:pPr>
              <w:ind w:right="-70"/>
              <w:rPr>
                <w:rFonts w:ascii="Calibri" w:hAnsi="Calibri"/>
                <w:spacing w:val="-4"/>
              </w:rPr>
            </w:pPr>
            <w:r w:rsidRPr="00E87BAB">
              <w:rPr>
                <w:rFonts w:ascii="Calibri" w:hAnsi="Calibri"/>
              </w:rPr>
              <w:t>1.L</w:t>
            </w:r>
          </w:p>
        </w:tc>
      </w:tr>
      <w:tr w:rsidR="002757CF" w:rsidRPr="00EC758C" w:rsidTr="002757CF">
        <w:trPr>
          <w:trHeight w:val="255"/>
        </w:trPr>
        <w:tc>
          <w:tcPr>
            <w:tcW w:w="3753" w:type="dxa"/>
            <w:gridSpan w:val="2"/>
            <w:tcBorders>
              <w:left w:val="single" w:sz="4" w:space="0" w:color="auto"/>
              <w:bottom w:val="single" w:sz="4" w:space="0" w:color="auto"/>
              <w:right w:val="single" w:sz="4" w:space="0" w:color="auto"/>
            </w:tcBorders>
            <w:shd w:val="clear" w:color="auto" w:fill="auto"/>
            <w:vAlign w:val="bottom"/>
          </w:tcPr>
          <w:p w:rsidR="002757CF" w:rsidRPr="00E87BAB" w:rsidRDefault="002757CF" w:rsidP="004578E7">
            <w:pPr>
              <w:rPr>
                <w:rFonts w:ascii="Calibri" w:hAnsi="Calibri" w:cs="Arial"/>
              </w:rPr>
            </w:pPr>
            <w:r w:rsidRPr="00E87BAB">
              <w:rPr>
                <w:rFonts w:ascii="Calibri" w:hAnsi="Calibri"/>
              </w:rPr>
              <w:t>ŠACHklub Tábor</w:t>
            </w:r>
          </w:p>
        </w:tc>
        <w:tc>
          <w:tcPr>
            <w:tcW w:w="1265" w:type="dxa"/>
            <w:tcBorders>
              <w:left w:val="single" w:sz="4" w:space="0" w:color="auto"/>
              <w:bottom w:val="single" w:sz="4" w:space="0" w:color="auto"/>
              <w:right w:val="single" w:sz="4" w:space="0" w:color="auto"/>
            </w:tcBorders>
            <w:shd w:val="clear" w:color="auto" w:fill="auto"/>
            <w:noWrap/>
            <w:vAlign w:val="bottom"/>
          </w:tcPr>
          <w:p w:rsidR="002757CF" w:rsidRPr="00EC758C" w:rsidRDefault="002757CF" w:rsidP="004578E7">
            <w:pPr>
              <w:ind w:right="-70"/>
              <w:rPr>
                <w:rFonts w:ascii="Calibri" w:hAnsi="Calibri"/>
                <w:spacing w:val="-4"/>
              </w:rPr>
            </w:pPr>
            <w:r w:rsidRPr="00E87BAB">
              <w:rPr>
                <w:rFonts w:ascii="Calibri" w:hAnsi="Calibri"/>
                <w:spacing w:val="-4"/>
              </w:rPr>
              <w:t>1.L</w:t>
            </w:r>
          </w:p>
        </w:tc>
      </w:tr>
      <w:tr w:rsidR="002757CF" w:rsidRPr="00EC758C" w:rsidTr="002757CF">
        <w:trPr>
          <w:trHeight w:val="255"/>
        </w:trPr>
        <w:tc>
          <w:tcPr>
            <w:tcW w:w="3753" w:type="dxa"/>
            <w:gridSpan w:val="2"/>
            <w:tcBorders>
              <w:top w:val="single" w:sz="4" w:space="0" w:color="auto"/>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single" w:sz="4" w:space="0" w:color="auto"/>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r w:rsidR="002757CF" w:rsidRPr="00EC758C" w:rsidTr="002757CF">
        <w:trPr>
          <w:trHeight w:val="255"/>
        </w:trPr>
        <w:tc>
          <w:tcPr>
            <w:tcW w:w="3753" w:type="dxa"/>
            <w:gridSpan w:val="2"/>
            <w:tcBorders>
              <w:top w:val="nil"/>
              <w:left w:val="nil"/>
              <w:bottom w:val="nil"/>
              <w:right w:val="nil"/>
            </w:tcBorders>
            <w:shd w:val="clear" w:color="auto" w:fill="auto"/>
            <w:vAlign w:val="bottom"/>
          </w:tcPr>
          <w:p w:rsidR="002757CF" w:rsidRPr="00EC758C" w:rsidRDefault="002757CF" w:rsidP="004578E7">
            <w:pPr>
              <w:rPr>
                <w:rFonts w:ascii="Calibri" w:hAnsi="Calibri"/>
              </w:rPr>
            </w:pPr>
          </w:p>
        </w:tc>
        <w:tc>
          <w:tcPr>
            <w:tcW w:w="1265" w:type="dxa"/>
            <w:tcBorders>
              <w:top w:val="nil"/>
              <w:left w:val="nil"/>
              <w:bottom w:val="nil"/>
              <w:right w:val="nil"/>
            </w:tcBorders>
            <w:shd w:val="clear" w:color="auto" w:fill="auto"/>
            <w:noWrap/>
            <w:vAlign w:val="bottom"/>
          </w:tcPr>
          <w:p w:rsidR="002757CF" w:rsidRPr="00EC758C" w:rsidRDefault="002757CF" w:rsidP="004578E7">
            <w:pPr>
              <w:rPr>
                <w:rFonts w:ascii="Calibri" w:hAnsi="Calibri"/>
              </w:rPr>
            </w:pPr>
          </w:p>
        </w:tc>
      </w:tr>
    </w:tbl>
    <w:p w:rsidR="002757CF" w:rsidRDefault="002757CF" w:rsidP="002757CF">
      <w:pPr>
        <w:pStyle w:val="STK-text"/>
        <w:sectPr w:rsidR="002757CF" w:rsidSect="002757CF">
          <w:type w:val="continuous"/>
          <w:pgSz w:w="11906" w:h="16838" w:code="9"/>
          <w:pgMar w:top="1134" w:right="737" w:bottom="851" w:left="737" w:header="454" w:footer="454" w:gutter="0"/>
          <w:cols w:num="2" w:space="708"/>
          <w:titlePg/>
          <w:docGrid w:linePitch="360"/>
        </w:sectPr>
      </w:pPr>
    </w:p>
    <w:p w:rsidR="00F53B9E" w:rsidRPr="003544BF" w:rsidRDefault="00F53B9E" w:rsidP="002757CF">
      <w:pPr>
        <w:pStyle w:val="STK-text"/>
      </w:pPr>
    </w:p>
    <w:sectPr w:rsidR="00F53B9E" w:rsidRPr="003544BF" w:rsidSect="002757CF">
      <w:type w:val="continuous"/>
      <w:pgSz w:w="11906" w:h="16838" w:code="9"/>
      <w:pgMar w:top="1134" w:right="737" w:bottom="851" w:left="737" w:header="45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940" w:rsidRDefault="000E5940" w:rsidP="000D7F03">
      <w:r>
        <w:separator/>
      </w:r>
    </w:p>
  </w:endnote>
  <w:endnote w:type="continuationSeparator" w:id="0">
    <w:p w:rsidR="000E5940" w:rsidRDefault="000E5940" w:rsidP="000D7F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F53B9E" w:rsidRDefault="00B956C1" w:rsidP="00F53B9E">
    <w:pPr>
      <w:pStyle w:val="Zpat"/>
      <w:jc w:val="center"/>
      <w:rPr>
        <w:sz w:val="16"/>
        <w:szCs w:val="16"/>
      </w:rPr>
    </w:pPr>
    <w:r w:rsidRPr="002A4199">
      <w:rPr>
        <w:sz w:val="16"/>
        <w:szCs w:val="16"/>
      </w:rPr>
      <w:fldChar w:fldCharType="begin"/>
    </w:r>
    <w:r w:rsidR="005800B6" w:rsidRPr="002A4199">
      <w:rPr>
        <w:sz w:val="16"/>
        <w:szCs w:val="16"/>
      </w:rPr>
      <w:instrText>PAGE   \* MERGEFORMAT</w:instrText>
    </w:r>
    <w:r w:rsidRPr="002A4199">
      <w:rPr>
        <w:sz w:val="16"/>
        <w:szCs w:val="16"/>
      </w:rPr>
      <w:fldChar w:fldCharType="separate"/>
    </w:r>
    <w:r w:rsidR="00187826">
      <w:rPr>
        <w:noProof/>
        <w:sz w:val="16"/>
        <w:szCs w:val="16"/>
      </w:rPr>
      <w:t>2</w:t>
    </w:r>
    <w:r w:rsidRPr="002A4199">
      <w:rPr>
        <w:sz w:val="16"/>
        <w:szCs w:val="16"/>
      </w:rPr>
      <w:fldChar w:fldCharType="end"/>
    </w:r>
    <w:r w:rsidR="005800B6" w:rsidRPr="002A4199">
      <w:rPr>
        <w:sz w:val="16"/>
        <w:szCs w:val="16"/>
      </w:rPr>
      <w:t>/</w:t>
    </w:r>
    <w:fldSimple w:instr=" NUMPAGES   \* MERGEFORMAT ">
      <w:r w:rsidR="00187826">
        <w:rPr>
          <w:noProof/>
          <w:sz w:val="16"/>
          <w:szCs w:val="16"/>
        </w:rPr>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2A4199" w:rsidRDefault="00B956C1" w:rsidP="002A4199">
    <w:pPr>
      <w:pStyle w:val="Zpat"/>
      <w:jc w:val="center"/>
      <w:rPr>
        <w:sz w:val="16"/>
        <w:szCs w:val="16"/>
      </w:rPr>
    </w:pPr>
    <w:r w:rsidRPr="002A4199">
      <w:rPr>
        <w:sz w:val="16"/>
        <w:szCs w:val="16"/>
      </w:rPr>
      <w:fldChar w:fldCharType="begin"/>
    </w:r>
    <w:r w:rsidR="005800B6" w:rsidRPr="002A4199">
      <w:rPr>
        <w:sz w:val="16"/>
        <w:szCs w:val="16"/>
      </w:rPr>
      <w:instrText>PAGE   \* MERGEFORMAT</w:instrText>
    </w:r>
    <w:r w:rsidRPr="002A4199">
      <w:rPr>
        <w:sz w:val="16"/>
        <w:szCs w:val="16"/>
      </w:rPr>
      <w:fldChar w:fldCharType="separate"/>
    </w:r>
    <w:r w:rsidR="005800B6">
      <w:rPr>
        <w:noProof/>
        <w:sz w:val="16"/>
        <w:szCs w:val="16"/>
      </w:rPr>
      <w:t>40</w:t>
    </w:r>
    <w:r w:rsidRPr="002A4199">
      <w:rPr>
        <w:sz w:val="16"/>
        <w:szCs w:val="16"/>
      </w:rPr>
      <w:fldChar w:fldCharType="end"/>
    </w:r>
    <w:r w:rsidR="005800B6" w:rsidRPr="002A4199">
      <w:rPr>
        <w:sz w:val="16"/>
        <w:szCs w:val="16"/>
      </w:rPr>
      <w:t>/</w:t>
    </w:r>
    <w:fldSimple w:instr=" NUMPAGES   \* MERGEFORMAT ">
      <w:r w:rsidR="005800B6">
        <w:rPr>
          <w:noProof/>
          <w:sz w:val="16"/>
          <w:szCs w:val="16"/>
        </w:rPr>
        <w:t>40</w:t>
      </w:r>
    </w:fldSimple>
  </w:p>
  <w:p w:rsidR="005800B6" w:rsidRDefault="005800B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2A4199" w:rsidRDefault="00B956C1" w:rsidP="002A4199">
    <w:pPr>
      <w:pStyle w:val="Zpat"/>
      <w:jc w:val="center"/>
      <w:rPr>
        <w:sz w:val="16"/>
        <w:szCs w:val="16"/>
      </w:rPr>
    </w:pPr>
    <w:r w:rsidRPr="002A4199">
      <w:rPr>
        <w:sz w:val="16"/>
        <w:szCs w:val="16"/>
      </w:rPr>
      <w:fldChar w:fldCharType="begin"/>
    </w:r>
    <w:r w:rsidR="005800B6" w:rsidRPr="002A4199">
      <w:rPr>
        <w:sz w:val="16"/>
        <w:szCs w:val="16"/>
      </w:rPr>
      <w:instrText>PAGE   \* MERGEFORMAT</w:instrText>
    </w:r>
    <w:r w:rsidRPr="002A4199">
      <w:rPr>
        <w:sz w:val="16"/>
        <w:szCs w:val="16"/>
      </w:rPr>
      <w:fldChar w:fldCharType="separate"/>
    </w:r>
    <w:r w:rsidR="00187826">
      <w:rPr>
        <w:noProof/>
        <w:sz w:val="16"/>
        <w:szCs w:val="16"/>
      </w:rPr>
      <w:t>1</w:t>
    </w:r>
    <w:r w:rsidRPr="002A4199">
      <w:rPr>
        <w:sz w:val="16"/>
        <w:szCs w:val="16"/>
      </w:rPr>
      <w:fldChar w:fldCharType="end"/>
    </w:r>
    <w:r w:rsidR="005800B6" w:rsidRPr="002A4199">
      <w:rPr>
        <w:sz w:val="16"/>
        <w:szCs w:val="16"/>
      </w:rPr>
      <w:t>/</w:t>
    </w:r>
    <w:fldSimple w:instr=" NUMPAGES   \* MERGEFORMAT ">
      <w:r w:rsidR="00187826">
        <w:rPr>
          <w:noProof/>
          <w:sz w:val="16"/>
          <w:szCs w:val="16"/>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9E79FD" w:rsidRDefault="005800B6" w:rsidP="009E79FD">
    <w:pPr>
      <w:jc w:val="center"/>
      <w:rPr>
        <w:rFonts w:ascii="Calibri" w:hAnsi="Calibri"/>
        <w:szCs w:val="20"/>
      </w:rPr>
    </w:pPr>
    <w:r w:rsidRPr="00DF0D9E">
      <w:rPr>
        <w:rFonts w:ascii="Calibri" w:hAnsi="Calibri"/>
        <w:szCs w:val="20"/>
      </w:rPr>
      <w:t>Šachový svaz České republiky, Zátopkova 100/2, 160 17 Praha 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6805F4" w:rsidRDefault="005800B6" w:rsidP="006805F4">
    <w:pPr>
      <w:jc w:val="center"/>
      <w:rPr>
        <w:rFonts w:ascii="Calibri" w:hAnsi="Calibri"/>
        <w:szCs w:val="20"/>
      </w:rPr>
    </w:pPr>
    <w:r w:rsidRPr="00DF0D9E">
      <w:rPr>
        <w:rFonts w:ascii="Calibri" w:hAnsi="Calibri"/>
        <w:szCs w:val="20"/>
      </w:rPr>
      <w:t>Šachový svaz České republiky, Zátopkova 100/2, 160 17 Praha 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774F9D" w:rsidRDefault="00B956C1" w:rsidP="004578E7">
    <w:pPr>
      <w:pStyle w:val="Zpat"/>
      <w:jc w:val="center"/>
    </w:pPr>
    <w:r w:rsidRPr="00774F9D">
      <w:rPr>
        <w:rStyle w:val="slostrnky"/>
      </w:rPr>
      <w:fldChar w:fldCharType="begin"/>
    </w:r>
    <w:r w:rsidR="005800B6" w:rsidRPr="00774F9D">
      <w:rPr>
        <w:rStyle w:val="slostrnky"/>
      </w:rPr>
      <w:instrText xml:space="preserve"> PAGE </w:instrText>
    </w:r>
    <w:r w:rsidRPr="00774F9D">
      <w:rPr>
        <w:rStyle w:val="slostrnky"/>
      </w:rPr>
      <w:fldChar w:fldCharType="separate"/>
    </w:r>
    <w:r w:rsidR="00E87BAB">
      <w:rPr>
        <w:rStyle w:val="slostrnky"/>
        <w:noProof/>
      </w:rPr>
      <w:t>25</w:t>
    </w:r>
    <w:r w:rsidRPr="00774F9D">
      <w:rPr>
        <w:rStyle w:val="slostrnky"/>
      </w:rPr>
      <w:fldChar w:fldCharType="end"/>
    </w:r>
    <w:r w:rsidR="005800B6" w:rsidRPr="00774F9D">
      <w:rPr>
        <w:rStyle w:val="slostrnky"/>
      </w:rPr>
      <w:t>/</w:t>
    </w:r>
    <w:r w:rsidRPr="00774F9D">
      <w:rPr>
        <w:rStyle w:val="slostrnky"/>
      </w:rPr>
      <w:fldChar w:fldCharType="begin"/>
    </w:r>
    <w:r w:rsidR="005800B6" w:rsidRPr="00774F9D">
      <w:rPr>
        <w:rStyle w:val="slostrnky"/>
      </w:rPr>
      <w:instrText xml:space="preserve"> NUMPAGES </w:instrText>
    </w:r>
    <w:r w:rsidRPr="00774F9D">
      <w:rPr>
        <w:rStyle w:val="slostrnky"/>
      </w:rPr>
      <w:fldChar w:fldCharType="separate"/>
    </w:r>
    <w:r w:rsidR="00E87BAB">
      <w:rPr>
        <w:rStyle w:val="slostrnky"/>
        <w:noProof/>
      </w:rPr>
      <w:t>41</w:t>
    </w:r>
    <w:r w:rsidRPr="00774F9D">
      <w:rPr>
        <w:rStyle w:val="slostrnky"/>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0A3B71" w:rsidRDefault="00B956C1" w:rsidP="004578E7">
    <w:pPr>
      <w:pStyle w:val="Zpat"/>
      <w:pBdr>
        <w:top w:val="single" w:sz="4" w:space="1" w:color="auto"/>
      </w:pBdr>
      <w:jc w:val="center"/>
    </w:pPr>
    <w:r>
      <w:rPr>
        <w:rStyle w:val="slostrnky"/>
      </w:rPr>
      <w:fldChar w:fldCharType="begin"/>
    </w:r>
    <w:r w:rsidR="005800B6">
      <w:rPr>
        <w:rStyle w:val="slostrnky"/>
      </w:rPr>
      <w:instrText xml:space="preserve"> PAGE </w:instrText>
    </w:r>
    <w:r>
      <w:rPr>
        <w:rStyle w:val="slostrnky"/>
      </w:rPr>
      <w:fldChar w:fldCharType="separate"/>
    </w:r>
    <w:r w:rsidR="005800B6">
      <w:rPr>
        <w:rStyle w:val="slostrnky"/>
        <w:noProof/>
      </w:rPr>
      <w:t>6</w:t>
    </w:r>
    <w:r>
      <w:rPr>
        <w:rStyle w:val="slostrnky"/>
      </w:rPr>
      <w:fldChar w:fldCharType="end"/>
    </w:r>
    <w:r w:rsidR="005800B6">
      <w:rPr>
        <w:rStyle w:val="slostrnky"/>
      </w:rPr>
      <w:t>/</w:t>
    </w:r>
    <w:r>
      <w:rPr>
        <w:rStyle w:val="slostrnky"/>
      </w:rPr>
      <w:fldChar w:fldCharType="begin"/>
    </w:r>
    <w:r w:rsidR="005800B6">
      <w:rPr>
        <w:rStyle w:val="slostrnky"/>
      </w:rPr>
      <w:instrText xml:space="preserve"> NUMPAGES </w:instrText>
    </w:r>
    <w:r>
      <w:rPr>
        <w:rStyle w:val="slostrnky"/>
      </w:rPr>
      <w:fldChar w:fldCharType="separate"/>
    </w:r>
    <w:r w:rsidR="005800B6">
      <w:rPr>
        <w:rStyle w:val="slostrnky"/>
        <w:noProof/>
      </w:rPr>
      <w:t>6</w:t>
    </w:r>
    <w:r>
      <w:rPr>
        <w:rStyle w:val="slostrnky"/>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9E79FD" w:rsidRDefault="00B956C1" w:rsidP="009E79FD">
    <w:pPr>
      <w:pStyle w:val="Zpat"/>
      <w:jc w:val="center"/>
    </w:pPr>
    <w:r w:rsidRPr="00774F9D">
      <w:rPr>
        <w:rStyle w:val="slostrnky"/>
      </w:rPr>
      <w:fldChar w:fldCharType="begin"/>
    </w:r>
    <w:r w:rsidR="005800B6" w:rsidRPr="00774F9D">
      <w:rPr>
        <w:rStyle w:val="slostrnky"/>
      </w:rPr>
      <w:instrText xml:space="preserve"> PAGE </w:instrText>
    </w:r>
    <w:r w:rsidRPr="00774F9D">
      <w:rPr>
        <w:rStyle w:val="slostrnky"/>
      </w:rPr>
      <w:fldChar w:fldCharType="separate"/>
    </w:r>
    <w:r w:rsidR="00E87BAB">
      <w:rPr>
        <w:rStyle w:val="slostrnky"/>
        <w:noProof/>
      </w:rPr>
      <w:t>26</w:t>
    </w:r>
    <w:r w:rsidRPr="00774F9D">
      <w:rPr>
        <w:rStyle w:val="slostrnky"/>
      </w:rPr>
      <w:fldChar w:fldCharType="end"/>
    </w:r>
    <w:r w:rsidR="005800B6" w:rsidRPr="00774F9D">
      <w:rPr>
        <w:rStyle w:val="slostrnky"/>
      </w:rPr>
      <w:t>/</w:t>
    </w:r>
    <w:r w:rsidRPr="00774F9D">
      <w:rPr>
        <w:rStyle w:val="slostrnky"/>
      </w:rPr>
      <w:fldChar w:fldCharType="begin"/>
    </w:r>
    <w:r w:rsidR="005800B6" w:rsidRPr="00774F9D">
      <w:rPr>
        <w:rStyle w:val="slostrnky"/>
      </w:rPr>
      <w:instrText xml:space="preserve"> NUMPAGES </w:instrText>
    </w:r>
    <w:r w:rsidRPr="00774F9D">
      <w:rPr>
        <w:rStyle w:val="slostrnky"/>
      </w:rPr>
      <w:fldChar w:fldCharType="separate"/>
    </w:r>
    <w:r w:rsidR="00E87BAB">
      <w:rPr>
        <w:rStyle w:val="slostrnky"/>
        <w:noProof/>
      </w:rPr>
      <w:t>41</w:t>
    </w:r>
    <w:r w:rsidRPr="00774F9D">
      <w:rPr>
        <w:rStyle w:val="slostrnky"/>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3D658F" w:rsidRDefault="00B956C1" w:rsidP="004578E7">
    <w:pPr>
      <w:pStyle w:val="Zpat"/>
      <w:jc w:val="center"/>
      <w:rPr>
        <w:rFonts w:ascii="Calibri" w:hAnsi="Calibri"/>
      </w:rPr>
    </w:pPr>
    <w:r w:rsidRPr="003D658F">
      <w:rPr>
        <w:rStyle w:val="slostrnky"/>
        <w:rFonts w:ascii="Calibri" w:hAnsi="Calibri"/>
      </w:rPr>
      <w:fldChar w:fldCharType="begin"/>
    </w:r>
    <w:r w:rsidR="005800B6" w:rsidRPr="003D658F">
      <w:rPr>
        <w:rStyle w:val="slostrnky"/>
        <w:rFonts w:ascii="Calibri" w:hAnsi="Calibri"/>
      </w:rPr>
      <w:instrText xml:space="preserve"> PAGE </w:instrText>
    </w:r>
    <w:r w:rsidRPr="003D658F">
      <w:rPr>
        <w:rStyle w:val="slostrnky"/>
        <w:rFonts w:ascii="Calibri" w:hAnsi="Calibri"/>
      </w:rPr>
      <w:fldChar w:fldCharType="separate"/>
    </w:r>
    <w:r w:rsidR="00E87BAB">
      <w:rPr>
        <w:rStyle w:val="slostrnky"/>
        <w:rFonts w:ascii="Calibri" w:hAnsi="Calibri"/>
        <w:noProof/>
      </w:rPr>
      <w:t>34</w:t>
    </w:r>
    <w:r w:rsidRPr="003D658F">
      <w:rPr>
        <w:rStyle w:val="slostrnky"/>
        <w:rFonts w:ascii="Calibri" w:hAnsi="Calibri"/>
      </w:rPr>
      <w:fldChar w:fldCharType="end"/>
    </w:r>
    <w:r w:rsidR="005800B6" w:rsidRPr="003D658F">
      <w:rPr>
        <w:rStyle w:val="slostrnky"/>
        <w:rFonts w:ascii="Calibri" w:hAnsi="Calibri"/>
      </w:rPr>
      <w:t>/</w:t>
    </w:r>
    <w:r w:rsidRPr="003D658F">
      <w:rPr>
        <w:rStyle w:val="slostrnky"/>
        <w:rFonts w:ascii="Calibri" w:hAnsi="Calibri"/>
      </w:rPr>
      <w:fldChar w:fldCharType="begin"/>
    </w:r>
    <w:r w:rsidR="005800B6" w:rsidRPr="003D658F">
      <w:rPr>
        <w:rStyle w:val="slostrnky"/>
        <w:rFonts w:ascii="Calibri" w:hAnsi="Calibri"/>
      </w:rPr>
      <w:instrText xml:space="preserve"> NUMPAGES </w:instrText>
    </w:r>
    <w:r w:rsidRPr="003D658F">
      <w:rPr>
        <w:rStyle w:val="slostrnky"/>
        <w:rFonts w:ascii="Calibri" w:hAnsi="Calibri"/>
      </w:rPr>
      <w:fldChar w:fldCharType="separate"/>
    </w:r>
    <w:r w:rsidR="00E87BAB">
      <w:rPr>
        <w:rStyle w:val="slostrnky"/>
        <w:rFonts w:ascii="Calibri" w:hAnsi="Calibri"/>
        <w:noProof/>
      </w:rPr>
      <w:t>41</w:t>
    </w:r>
    <w:r w:rsidRPr="003D658F">
      <w:rPr>
        <w:rStyle w:val="slostrnky"/>
        <w:rFonts w:ascii="Calibri" w:hAnsi="Calibri"/>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Default="00B956C1" w:rsidP="004578E7">
    <w:pPr>
      <w:pStyle w:val="Zpat"/>
      <w:jc w:val="center"/>
    </w:pPr>
    <w:r>
      <w:rPr>
        <w:rStyle w:val="slostrnky"/>
      </w:rPr>
      <w:fldChar w:fldCharType="begin"/>
    </w:r>
    <w:r w:rsidR="005800B6">
      <w:rPr>
        <w:rStyle w:val="slostrnky"/>
      </w:rPr>
      <w:instrText xml:space="preserve"> PAGE </w:instrText>
    </w:r>
    <w:r>
      <w:rPr>
        <w:rStyle w:val="slostrnky"/>
      </w:rPr>
      <w:fldChar w:fldCharType="separate"/>
    </w:r>
    <w:r w:rsidR="00E87BAB">
      <w:rPr>
        <w:rStyle w:val="slostrnky"/>
        <w:noProof/>
      </w:rPr>
      <w:t>27</w:t>
    </w:r>
    <w:r>
      <w:rPr>
        <w:rStyle w:val="slostrnky"/>
      </w:rPr>
      <w:fldChar w:fldCharType="end"/>
    </w:r>
    <w:r w:rsidR="005800B6">
      <w:rPr>
        <w:rStyle w:val="slostrnky"/>
      </w:rPr>
      <w:t>/</w:t>
    </w:r>
    <w:r>
      <w:rPr>
        <w:rStyle w:val="slostrnky"/>
      </w:rPr>
      <w:fldChar w:fldCharType="begin"/>
    </w:r>
    <w:r w:rsidR="005800B6">
      <w:rPr>
        <w:rStyle w:val="slostrnky"/>
      </w:rPr>
      <w:instrText xml:space="preserve"> NUMPAGES </w:instrText>
    </w:r>
    <w:r>
      <w:rPr>
        <w:rStyle w:val="slostrnky"/>
      </w:rPr>
      <w:fldChar w:fldCharType="separate"/>
    </w:r>
    <w:r w:rsidR="00E87BAB">
      <w:rPr>
        <w:rStyle w:val="slostrnky"/>
        <w:noProof/>
      </w:rPr>
      <w:t>41</w:t>
    </w:r>
    <w:r>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940" w:rsidRDefault="000E5940" w:rsidP="000D7F03">
      <w:r>
        <w:separator/>
      </w:r>
    </w:p>
  </w:footnote>
  <w:footnote w:type="continuationSeparator" w:id="0">
    <w:p w:rsidR="000E5940" w:rsidRDefault="000E5940" w:rsidP="000D7F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Default="005800B6" w:rsidP="000D7F03">
    <w:pPr>
      <w:pStyle w:val="Zhlav"/>
      <w:pBdr>
        <w:bottom w:val="single" w:sz="4" w:space="1" w:color="auto"/>
      </w:pBdr>
      <w:tabs>
        <w:tab w:val="clear" w:pos="4536"/>
        <w:tab w:val="clear" w:pos="9072"/>
        <w:tab w:val="right" w:pos="10348"/>
      </w:tabs>
      <w:jc w:val="right"/>
    </w:pPr>
    <w:r>
      <w:rPr>
        <w:rFonts w:ascii="Calibri" w:hAnsi="Calibri"/>
        <w:color w:val="000000"/>
        <w:sz w:val="24"/>
        <w:szCs w:val="24"/>
      </w:rPr>
      <w:t>zápis ze schůze rozšířené STK 15. května 2016</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F25AAB" w:rsidRDefault="005800B6" w:rsidP="00F25AAB">
    <w:pPr>
      <w:pStyle w:val="Zhlav"/>
    </w:pPr>
  </w:p>
  <w:p w:rsidR="005800B6" w:rsidRDefault="005800B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Default="005800B6" w:rsidP="00246BDE">
    <w:pPr>
      <w:pStyle w:val="Zhlav"/>
      <w:pBdr>
        <w:bottom w:val="single" w:sz="4" w:space="1" w:color="auto"/>
      </w:pBdr>
      <w:tabs>
        <w:tab w:val="clear" w:pos="4536"/>
        <w:tab w:val="clear" w:pos="9072"/>
        <w:tab w:val="right" w:pos="10348"/>
      </w:tabs>
    </w:pPr>
    <w:r>
      <w:rPr>
        <w:noProof/>
        <w:lang w:eastAsia="cs-CZ"/>
      </w:rPr>
      <w:drawing>
        <wp:inline distT="0" distB="0" distL="0" distR="0">
          <wp:extent cx="1123200" cy="561600"/>
          <wp:effectExtent l="0" t="0" r="1270" b="0"/>
          <wp:docPr id="159" name="Obrázek 159" descr="Sachovy svaz_logo_si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hovy svaz_logo_sirk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200" cy="561600"/>
                  </a:xfrm>
                  <a:prstGeom prst="rect">
                    <a:avLst/>
                  </a:prstGeom>
                  <a:noFill/>
                  <a:ln>
                    <a:noFill/>
                  </a:ln>
                </pic:spPr>
              </pic:pic>
            </a:graphicData>
          </a:graphic>
        </wp:inline>
      </w:drawing>
    </w:r>
    <w:r>
      <w:tab/>
    </w:r>
    <w:r w:rsidRPr="00246BDE">
      <w:rPr>
        <w:sz w:val="24"/>
        <w:szCs w:val="24"/>
      </w:rPr>
      <w:t>Sportovně</w:t>
    </w:r>
    <w:r>
      <w:rPr>
        <w:sz w:val="24"/>
        <w:szCs w:val="24"/>
      </w:rPr>
      <w:t xml:space="preserve"> </w:t>
    </w:r>
    <w:r w:rsidRPr="00246BDE">
      <w:rPr>
        <w:sz w:val="24"/>
        <w:szCs w:val="24"/>
      </w:rPr>
      <w:t>technická komise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DF0D9E" w:rsidRDefault="005800B6" w:rsidP="00694DB1">
    <w:pPr>
      <w:pStyle w:val="Zhlav"/>
      <w:jc w:val="right"/>
      <w:rPr>
        <w:rFonts w:ascii="Calibri" w:hAnsi="Calibri"/>
        <w:b/>
        <w:color w:val="000000"/>
        <w:szCs w:val="28"/>
      </w:rPr>
    </w:pPr>
    <w:r w:rsidRPr="00DF0D9E">
      <w:rPr>
        <w:rFonts w:ascii="Calibri" w:hAnsi="Calibri"/>
        <w:noProof/>
        <w:lang w:eastAsia="cs-CZ"/>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-190500</wp:posOffset>
          </wp:positionV>
          <wp:extent cx="1152525" cy="571500"/>
          <wp:effectExtent l="0" t="0" r="9525" b="0"/>
          <wp:wrapNone/>
          <wp:docPr id="150" name="Obrázek 150" descr="Sachovy svaz_logo_si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hovy svaz_logo_sirk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571500"/>
                  </a:xfrm>
                  <a:prstGeom prst="rect">
                    <a:avLst/>
                  </a:prstGeom>
                  <a:noFill/>
                  <a:ln>
                    <a:noFill/>
                  </a:ln>
                </pic:spPr>
              </pic:pic>
            </a:graphicData>
          </a:graphic>
        </wp:anchor>
      </w:drawing>
    </w:r>
    <w:r w:rsidRPr="00DF0D9E">
      <w:rPr>
        <w:rFonts w:ascii="Calibri" w:hAnsi="Calibri"/>
        <w:b/>
        <w:szCs w:val="28"/>
      </w:rPr>
      <w:t>Sportovně technická komise</w:t>
    </w:r>
  </w:p>
  <w:p w:rsidR="005800B6" w:rsidRPr="00694DB1" w:rsidRDefault="005800B6" w:rsidP="00694DB1">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Default="005800B6" w:rsidP="00246BDE">
    <w:pPr>
      <w:pStyle w:val="Zhlav"/>
      <w:pBdr>
        <w:bottom w:val="single" w:sz="4" w:space="1" w:color="auto"/>
      </w:pBdr>
      <w:tabs>
        <w:tab w:val="clear" w:pos="4536"/>
        <w:tab w:val="clear" w:pos="9072"/>
        <w:tab w:val="right" w:pos="10348"/>
      </w:tabs>
    </w:pPr>
    <w:r>
      <w:rPr>
        <w:noProof/>
        <w:lang w:eastAsia="cs-CZ"/>
      </w:rPr>
      <w:drawing>
        <wp:inline distT="0" distB="0" distL="0" distR="0">
          <wp:extent cx="1123200" cy="561600"/>
          <wp:effectExtent l="0" t="0" r="1270" b="0"/>
          <wp:docPr id="149" name="Obrázek 149" descr="Sachovy svaz_logo_si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hovy svaz_logo_sirk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200" cy="561600"/>
                  </a:xfrm>
                  <a:prstGeom prst="rect">
                    <a:avLst/>
                  </a:prstGeom>
                  <a:noFill/>
                  <a:ln>
                    <a:noFill/>
                  </a:ln>
                </pic:spPr>
              </pic:pic>
            </a:graphicData>
          </a:graphic>
        </wp:inline>
      </w:drawing>
    </w:r>
    <w:r>
      <w:tab/>
    </w:r>
    <w:r w:rsidRPr="00246BDE">
      <w:rPr>
        <w:sz w:val="24"/>
        <w:szCs w:val="24"/>
      </w:rPr>
      <w:t>Sportovně</w:t>
    </w:r>
    <w:r>
      <w:rPr>
        <w:sz w:val="24"/>
        <w:szCs w:val="24"/>
      </w:rPr>
      <w:t xml:space="preserve"> </w:t>
    </w:r>
    <w:r w:rsidRPr="00246BDE">
      <w:rPr>
        <w:sz w:val="24"/>
        <w:szCs w:val="24"/>
      </w:rPr>
      <w:t>technická komise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insideH w:val="single" w:sz="4" w:space="0" w:color="auto"/>
      </w:tblBorders>
      <w:tblLook w:val="04A0"/>
    </w:tblPr>
    <w:tblGrid>
      <w:gridCol w:w="1827"/>
      <w:gridCol w:w="6514"/>
      <w:gridCol w:w="1627"/>
    </w:tblGrid>
    <w:tr w:rsidR="005800B6" w:rsidTr="004578E7">
      <w:tc>
        <w:tcPr>
          <w:tcW w:w="1838" w:type="dxa"/>
          <w:shd w:val="clear" w:color="auto" w:fill="auto"/>
        </w:tcPr>
        <w:p w:rsidR="005800B6" w:rsidRPr="000E09C1" w:rsidRDefault="00187826" w:rsidP="004578E7">
          <w:pPr>
            <w:pStyle w:val="Zhlav"/>
            <w:spacing w:after="60"/>
            <w:jc w:val="center"/>
            <w:rPr>
              <w:b/>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 o:spid="_x0000_i1025" type="#_x0000_t75" alt="1_Sachovy svaz_logo_sirka_rgb" style="width:73.5pt;height:36.5pt;visibility:visible">
                <v:imagedata r:id="rId1" o:title="1_Sachovy svaz_logo_sirka_rgb"/>
              </v:shape>
            </w:pict>
          </w:r>
        </w:p>
      </w:tc>
      <w:tc>
        <w:tcPr>
          <w:tcW w:w="6946" w:type="dxa"/>
          <w:shd w:val="clear" w:color="auto" w:fill="auto"/>
          <w:vAlign w:val="center"/>
        </w:tcPr>
        <w:p w:rsidR="005800B6" w:rsidRPr="00774F9D" w:rsidRDefault="005800B6" w:rsidP="004578E7">
          <w:pPr>
            <w:pStyle w:val="Zhlav"/>
            <w:jc w:val="center"/>
            <w:rPr>
              <w:b/>
            </w:rPr>
          </w:pPr>
          <w:r w:rsidRPr="00774F9D">
            <w:rPr>
              <w:b/>
            </w:rPr>
            <w:t xml:space="preserve">Sportovně technická komise ŠSČR - Rozpis </w:t>
          </w:r>
          <w:r w:rsidRPr="00774F9D">
            <w:rPr>
              <w:b/>
              <w:i/>
            </w:rPr>
            <w:t>tht</w:t>
          </w:r>
          <w:r w:rsidRPr="00774F9D">
            <w:rPr>
              <w:b/>
            </w:rPr>
            <w:t xml:space="preserve"> Extraligy 2016/2017</w:t>
          </w:r>
        </w:p>
      </w:tc>
      <w:tc>
        <w:tcPr>
          <w:tcW w:w="1672" w:type="dxa"/>
          <w:shd w:val="clear" w:color="auto" w:fill="auto"/>
        </w:tcPr>
        <w:p w:rsidR="005800B6" w:rsidRPr="000E09C1" w:rsidRDefault="00187826" w:rsidP="004578E7">
          <w:pPr>
            <w:pStyle w:val="Zhlav"/>
            <w:jc w:val="center"/>
            <w:rPr>
              <w:b/>
            </w:rPr>
          </w:pPr>
          <w:r>
            <w:rPr>
              <w:noProof/>
              <w:lang w:eastAsia="cs-CZ"/>
            </w:rPr>
            <w:pict>
              <v:shape id="obrázek 12" o:spid="_x0000_i1026" type="#_x0000_t75" alt="THT" style="width:43pt;height:36.5pt;visibility:visible">
                <v:imagedata r:id="rId2" o:title="THT"/>
              </v:shape>
            </w:pict>
          </w:r>
        </w:p>
      </w:tc>
    </w:tr>
  </w:tbl>
  <w:p w:rsidR="005800B6" w:rsidRPr="000A3B71" w:rsidRDefault="005800B6" w:rsidP="004578E7">
    <w:pPr>
      <w:pStyle w:val="Zhlav"/>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661F50" w:rsidRDefault="00B956C1" w:rsidP="004578E7">
    <w:pPr>
      <w:pStyle w:val="Zhlav"/>
      <w:jc w:val="center"/>
      <w:rPr>
        <w:b/>
      </w:rPr>
    </w:pPr>
    <w:r w:rsidRPr="00B956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2051" type="#_x0000_t75" alt="1_Sachovy svaz_logo_sirka_rgb" style="position:absolute;left:0;text-align:left;margin-left:12pt;margin-top:-15.9pt;width:73.7pt;height:36.85pt;z-index:251662336;visibility:visible;mso-width-relative:margin;mso-height-relative:margin">
          <v:imagedata r:id="rId1" o:title="1_Sachovy svaz_logo_sirka_rgb"/>
        </v:shape>
      </w:pict>
    </w:r>
    <w:r w:rsidRPr="00B956C1">
      <w:rPr>
        <w:noProof/>
      </w:rPr>
      <w:pict>
        <v:shape id="obrázek 10" o:spid="_x0000_s2050" type="#_x0000_t75" alt="THT" style="position:absolute;left:0;text-align:left;margin-left:463.5pt;margin-top:-16.75pt;width:42.8pt;height:36.85pt;z-index:251661312;visibility:visible">
          <v:imagedata r:id="rId2" o:title="THT"/>
        </v:shape>
      </w:pict>
    </w:r>
    <w:r w:rsidR="005800B6" w:rsidRPr="00481D97">
      <w:rPr>
        <w:b/>
      </w:rPr>
      <w:t>Sportovně technická komise ŠSČR</w:t>
    </w:r>
    <w:r w:rsidR="005800B6" w:rsidRPr="00661F50">
      <w:rPr>
        <w:b/>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insideH w:val="single" w:sz="4" w:space="0" w:color="auto"/>
      </w:tblBorders>
      <w:tblLook w:val="04A0"/>
    </w:tblPr>
    <w:tblGrid>
      <w:gridCol w:w="1824"/>
      <w:gridCol w:w="6412"/>
      <w:gridCol w:w="1618"/>
    </w:tblGrid>
    <w:tr w:rsidR="005800B6" w:rsidTr="00F25AAB">
      <w:tc>
        <w:tcPr>
          <w:tcW w:w="1837" w:type="dxa"/>
          <w:shd w:val="clear" w:color="auto" w:fill="auto"/>
        </w:tcPr>
        <w:p w:rsidR="005800B6" w:rsidRPr="000E09C1" w:rsidRDefault="005800B6" w:rsidP="00F25AAB">
          <w:pPr>
            <w:pStyle w:val="Zhlav"/>
            <w:spacing w:after="60"/>
            <w:jc w:val="center"/>
            <w:rPr>
              <w:b/>
            </w:rPr>
          </w:pPr>
          <w:r w:rsidRPr="00A57585">
            <w:rPr>
              <w:noProof/>
              <w:lang w:eastAsia="cs-CZ"/>
            </w:rPr>
            <w:drawing>
              <wp:inline distT="0" distB="0" distL="0" distR="0">
                <wp:extent cx="932180" cy="466090"/>
                <wp:effectExtent l="0" t="0" r="1270" b="0"/>
                <wp:docPr id="161" name="Obrázek 161" descr="1_Sachovy svaz_logo_sirk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1_Sachovy svaz_logo_sirka_rg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180" cy="466090"/>
                        </a:xfrm>
                        <a:prstGeom prst="rect">
                          <a:avLst/>
                        </a:prstGeom>
                        <a:noFill/>
                        <a:ln>
                          <a:noFill/>
                        </a:ln>
                      </pic:spPr>
                    </pic:pic>
                  </a:graphicData>
                </a:graphic>
              </wp:inline>
            </w:drawing>
          </w:r>
        </w:p>
      </w:tc>
      <w:tc>
        <w:tcPr>
          <w:tcW w:w="6925" w:type="dxa"/>
          <w:shd w:val="clear" w:color="auto" w:fill="auto"/>
          <w:vAlign w:val="center"/>
        </w:tcPr>
        <w:p w:rsidR="005800B6" w:rsidRPr="00774F9D" w:rsidRDefault="005800B6" w:rsidP="00F25AAB">
          <w:pPr>
            <w:pStyle w:val="Zhlav"/>
            <w:jc w:val="center"/>
            <w:rPr>
              <w:b/>
            </w:rPr>
          </w:pPr>
          <w:r w:rsidRPr="00774F9D">
            <w:rPr>
              <w:b/>
            </w:rPr>
            <w:t>Sportovně technická komise ŠSČR</w:t>
          </w:r>
        </w:p>
      </w:tc>
      <w:tc>
        <w:tcPr>
          <w:tcW w:w="1670" w:type="dxa"/>
          <w:shd w:val="clear" w:color="auto" w:fill="auto"/>
        </w:tcPr>
        <w:p w:rsidR="005800B6" w:rsidRPr="000E09C1" w:rsidRDefault="005800B6" w:rsidP="00F25AAB">
          <w:pPr>
            <w:pStyle w:val="Zhlav"/>
            <w:jc w:val="center"/>
            <w:rPr>
              <w:b/>
            </w:rPr>
          </w:pPr>
          <w:r w:rsidRPr="00A57585">
            <w:rPr>
              <w:noProof/>
              <w:lang w:eastAsia="cs-CZ"/>
            </w:rPr>
            <w:drawing>
              <wp:inline distT="0" distB="0" distL="0" distR="0">
                <wp:extent cx="544830" cy="466090"/>
                <wp:effectExtent l="0" t="0" r="7620" b="0"/>
                <wp:docPr id="160" name="Obrázek 160" descr="T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THT"/>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 cy="466090"/>
                        </a:xfrm>
                        <a:prstGeom prst="rect">
                          <a:avLst/>
                        </a:prstGeom>
                        <a:noFill/>
                        <a:ln>
                          <a:noFill/>
                        </a:ln>
                      </pic:spPr>
                    </pic:pic>
                  </a:graphicData>
                </a:graphic>
              </wp:inline>
            </w:drawing>
          </w:r>
        </w:p>
      </w:tc>
    </w:tr>
  </w:tbl>
  <w:p w:rsidR="005800B6" w:rsidRPr="00F25AAB" w:rsidRDefault="005800B6" w:rsidP="00F25AAB">
    <w:pPr>
      <w:pStyle w:val="Zhlav"/>
      <w:pBdr>
        <w:bottom w:val="single" w:sz="4" w:space="1" w:color="auto"/>
      </w:pBdr>
      <w:spacing w:before="240" w:after="120"/>
      <w:jc w:val="center"/>
      <w:rPr>
        <w:b/>
      </w:rPr>
    </w:pPr>
    <w:r w:rsidRPr="007F6E21">
      <w:rPr>
        <w:rFonts w:eastAsia="Times New Roman" w:cs="Arial"/>
        <w:b/>
        <w:bCs/>
        <w:color w:val="333333"/>
        <w:lang w:eastAsia="cs-CZ"/>
      </w:rPr>
      <w:t xml:space="preserve">Rozpis </w:t>
    </w:r>
    <w:r w:rsidRPr="001B2114">
      <w:rPr>
        <w:rFonts w:eastAsia="Times New Roman" w:cs="Arial"/>
        <w:b/>
        <w:bCs/>
        <w:i/>
        <w:color w:val="333333"/>
        <w:lang w:eastAsia="cs-CZ"/>
      </w:rPr>
      <w:t>tht</w:t>
    </w:r>
    <w:r>
      <w:rPr>
        <w:rFonts w:eastAsia="Times New Roman" w:cs="Arial"/>
        <w:b/>
        <w:bCs/>
        <w:color w:val="333333"/>
        <w:lang w:eastAsia="cs-CZ"/>
      </w:rPr>
      <w:t xml:space="preserve"> </w:t>
    </w:r>
    <w:r w:rsidRPr="007F6E21">
      <w:rPr>
        <w:rFonts w:eastAsia="Times New Roman" w:cs="Arial"/>
        <w:b/>
        <w:bCs/>
        <w:color w:val="333333"/>
        <w:lang w:eastAsia="cs-CZ"/>
      </w:rPr>
      <w:t>Extraligy ČR družstev v šachu, ročník 201</w:t>
    </w:r>
    <w:r>
      <w:rPr>
        <w:rFonts w:eastAsia="Times New Roman" w:cs="Arial"/>
        <w:b/>
        <w:bCs/>
        <w:color w:val="333333"/>
        <w:lang w:eastAsia="cs-CZ"/>
      </w:rPr>
      <w:t>6</w:t>
    </w:r>
    <w:r w:rsidRPr="007F6E21">
      <w:rPr>
        <w:rFonts w:eastAsia="Times New Roman" w:cs="Arial"/>
        <w:b/>
        <w:bCs/>
        <w:color w:val="333333"/>
        <w:lang w:eastAsia="cs-CZ"/>
      </w:rPr>
      <w:t>/201</w:t>
    </w:r>
    <w:r>
      <w:rPr>
        <w:rFonts w:eastAsia="Times New Roman" w:cs="Arial"/>
        <w:b/>
        <w:bCs/>
        <w:color w:val="333333"/>
        <w:lang w:eastAsia="cs-CZ"/>
      </w:rPr>
      <w:t>7</w:t>
    </w:r>
    <w:r w:rsidRPr="007F6E21">
      <w:rPr>
        <w:b/>
      </w:rPr>
      <w:t xml:space="preserve"> - Příloha</w:t>
    </w:r>
    <w:r w:rsidRPr="00E2796E">
      <w:rPr>
        <w:b/>
      </w:rPr>
      <w:t xml:space="preserve"> č. 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0B6" w:rsidRPr="003D658F" w:rsidRDefault="005800B6" w:rsidP="004578E7">
    <w:pPr>
      <w:jc w:val="right"/>
      <w:outlineLvl w:val="0"/>
      <w:rPr>
        <w:rFonts w:ascii="Calibri" w:hAnsi="Calibri"/>
      </w:rPr>
    </w:pPr>
    <w:r w:rsidRPr="003D658F">
      <w:rPr>
        <w:rFonts w:ascii="Calibri" w:hAnsi="Calibri"/>
      </w:rPr>
      <w:t>Rozpis soutěží družstev řízených ŠSČR - ročník 2016/2017 (1. a 2. liga)</w:t>
    </w:r>
  </w:p>
  <w:p w:rsidR="005800B6" w:rsidRPr="001112C4" w:rsidRDefault="005800B6" w:rsidP="004578E7">
    <w:pPr>
      <w:jc w:val="right"/>
      <w:outlineLvl w:val="0"/>
      <w:rPr>
        <w:rFonts w:ascii="Calibri" w:hAnsi="Calibri"/>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insideH w:val="single" w:sz="4" w:space="0" w:color="auto"/>
      </w:tblBorders>
      <w:tblLook w:val="04A0"/>
    </w:tblPr>
    <w:tblGrid>
      <w:gridCol w:w="2784"/>
      <w:gridCol w:w="7898"/>
    </w:tblGrid>
    <w:tr w:rsidR="005800B6" w:rsidTr="004578E7">
      <w:tc>
        <w:tcPr>
          <w:tcW w:w="1696" w:type="dxa"/>
          <w:shd w:val="clear" w:color="auto" w:fill="auto"/>
        </w:tcPr>
        <w:p w:rsidR="005800B6" w:rsidRPr="001514A2" w:rsidRDefault="00187826" w:rsidP="004578E7">
          <w:pPr>
            <w:spacing w:after="60"/>
            <w:rPr>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7" type="#_x0000_t75" alt="1_Sachovy svaz_logo_sirka_rgb" style="width:128.5pt;height:63.5pt;visibility:visible">
                <v:imagedata r:id="rId1" o:title="1_Sachovy svaz_logo_sirka_rgb"/>
              </v:shape>
            </w:pict>
          </w:r>
        </w:p>
      </w:tc>
      <w:tc>
        <w:tcPr>
          <w:tcW w:w="7932" w:type="dxa"/>
          <w:shd w:val="clear" w:color="auto" w:fill="auto"/>
          <w:vAlign w:val="center"/>
        </w:tcPr>
        <w:p w:rsidR="005800B6" w:rsidRPr="006A79A1" w:rsidRDefault="005800B6" w:rsidP="004578E7">
          <w:pPr>
            <w:jc w:val="center"/>
            <w:rPr>
              <w:b/>
              <w:sz w:val="28"/>
              <w:szCs w:val="28"/>
            </w:rPr>
          </w:pPr>
          <w:r w:rsidRPr="006A79A1">
            <w:rPr>
              <w:b/>
              <w:sz w:val="28"/>
              <w:szCs w:val="28"/>
            </w:rPr>
            <w:t>Šachový svaz České republiky</w:t>
          </w:r>
        </w:p>
        <w:p w:rsidR="005800B6" w:rsidRDefault="005800B6" w:rsidP="004578E7">
          <w:pPr>
            <w:jc w:val="center"/>
            <w:rPr>
              <w:i/>
            </w:rPr>
          </w:pPr>
          <w:r w:rsidRPr="006A79A1">
            <w:rPr>
              <w:i/>
            </w:rPr>
            <w:t>Zátopkova 100/2, 160 17 Praha 6</w:t>
          </w:r>
          <w:r w:rsidRPr="006A79A1">
            <w:rPr>
              <w:i/>
            </w:rPr>
            <w:br/>
            <w:t xml:space="preserve">tel: </w:t>
          </w:r>
          <w:r w:rsidRPr="006A79A1">
            <w:rPr>
              <w:rFonts w:cs="Arial"/>
              <w:i/>
            </w:rPr>
            <w:t>777 005 067, 731 465 344</w:t>
          </w:r>
          <w:r w:rsidRPr="006A79A1">
            <w:rPr>
              <w:i/>
            </w:rPr>
            <w:t xml:space="preserve">, e-mail: </w:t>
          </w:r>
          <w:hyperlink r:id="rId2" w:history="1">
            <w:r w:rsidRPr="00674094">
              <w:rPr>
                <w:rStyle w:val="Hypertextovodkaz"/>
                <w:i/>
              </w:rPr>
              <w:t>sekretariat@chess.cz</w:t>
            </w:r>
          </w:hyperlink>
        </w:p>
        <w:p w:rsidR="005800B6" w:rsidRPr="001514A2" w:rsidRDefault="005800B6" w:rsidP="004578E7">
          <w:pPr>
            <w:spacing w:before="120"/>
            <w:jc w:val="center"/>
            <w:rPr>
              <w:b/>
              <w:sz w:val="24"/>
              <w:szCs w:val="24"/>
            </w:rPr>
          </w:pPr>
          <w:r w:rsidRPr="006A79A1">
            <w:rPr>
              <w:b/>
              <w:sz w:val="24"/>
              <w:szCs w:val="24"/>
            </w:rPr>
            <w:t>Sportovně technická komise</w:t>
          </w:r>
        </w:p>
      </w:tc>
    </w:tr>
  </w:tbl>
  <w:p w:rsidR="005800B6" w:rsidRPr="00C12395" w:rsidRDefault="005800B6" w:rsidP="004578E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00CDE8E"/>
    <w:lvl w:ilvl="0">
      <w:numFmt w:val="bullet"/>
      <w:lvlText w:val="*"/>
      <w:lvlJc w:val="left"/>
    </w:lvl>
  </w:abstractNum>
  <w:abstractNum w:abstractNumId="1">
    <w:nsid w:val="07200212"/>
    <w:multiLevelType w:val="hybridMultilevel"/>
    <w:tmpl w:val="CD5862EA"/>
    <w:lvl w:ilvl="0" w:tplc="A1F23168">
      <w:start w:val="1"/>
      <w:numFmt w:val="decimal"/>
      <w:pStyle w:val="STK-slovanodstavec"/>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565939"/>
    <w:multiLevelType w:val="singleLevel"/>
    <w:tmpl w:val="38544AC2"/>
    <w:lvl w:ilvl="0">
      <w:numFmt w:val="bullet"/>
      <w:lvlText w:val="-"/>
      <w:lvlJc w:val="left"/>
      <w:pPr>
        <w:tabs>
          <w:tab w:val="num" w:pos="360"/>
        </w:tabs>
        <w:ind w:left="360" w:hanging="360"/>
      </w:pPr>
      <w:rPr>
        <w:rFonts w:ascii="Times New Roman" w:hAnsi="Times New Roman" w:hint="default"/>
      </w:rPr>
    </w:lvl>
  </w:abstractNum>
  <w:abstractNum w:abstractNumId="3">
    <w:nsid w:val="111D3E95"/>
    <w:multiLevelType w:val="hybridMultilevel"/>
    <w:tmpl w:val="265AA4DE"/>
    <w:lvl w:ilvl="0" w:tplc="0568A2B0">
      <w:start w:val="1"/>
      <w:numFmt w:val="bullet"/>
      <w:lvlText w:val=""/>
      <w:lvlJc w:val="left"/>
      <w:pPr>
        <w:tabs>
          <w:tab w:val="num" w:pos="1503"/>
        </w:tabs>
        <w:ind w:left="1503" w:hanging="357"/>
      </w:pPr>
      <w:rPr>
        <w:rFonts w:ascii="Symbol" w:hAnsi="Symbol" w:hint="default"/>
        <w:color w:val="auto"/>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4">
    <w:nsid w:val="17D86BB2"/>
    <w:multiLevelType w:val="singleLevel"/>
    <w:tmpl w:val="0405000F"/>
    <w:lvl w:ilvl="0">
      <w:start w:val="1"/>
      <w:numFmt w:val="decimal"/>
      <w:lvlText w:val="%1."/>
      <w:legacy w:legacy="1" w:legacySpace="0" w:legacyIndent="360"/>
      <w:lvlJc w:val="left"/>
      <w:pPr>
        <w:ind w:left="360" w:hanging="360"/>
      </w:pPr>
      <w:rPr>
        <w:rFonts w:cs="Times New Roman"/>
      </w:rPr>
    </w:lvl>
  </w:abstractNum>
  <w:abstractNum w:abstractNumId="5">
    <w:nsid w:val="19AA5234"/>
    <w:multiLevelType w:val="singleLevel"/>
    <w:tmpl w:val="D2302672"/>
    <w:lvl w:ilvl="0">
      <w:start w:val="1"/>
      <w:numFmt w:val="bullet"/>
      <w:lvlText w:val="-"/>
      <w:lvlJc w:val="left"/>
      <w:pPr>
        <w:tabs>
          <w:tab w:val="num" w:pos="717"/>
        </w:tabs>
        <w:ind w:left="717" w:hanging="360"/>
      </w:pPr>
      <w:rPr>
        <w:rFonts w:ascii="Times New Roman" w:hAnsi="Times New Roman" w:hint="default"/>
      </w:rPr>
    </w:lvl>
  </w:abstractNum>
  <w:abstractNum w:abstractNumId="6">
    <w:nsid w:val="1E8517F1"/>
    <w:multiLevelType w:val="hybridMultilevel"/>
    <w:tmpl w:val="E71E0A2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22A41F0B"/>
    <w:multiLevelType w:val="singleLevel"/>
    <w:tmpl w:val="51407082"/>
    <w:lvl w:ilvl="0">
      <w:start w:val="1"/>
      <w:numFmt w:val="bullet"/>
      <w:lvlText w:val="-"/>
      <w:lvlJc w:val="left"/>
      <w:pPr>
        <w:tabs>
          <w:tab w:val="num" w:pos="717"/>
        </w:tabs>
        <w:ind w:left="717" w:hanging="360"/>
      </w:pPr>
      <w:rPr>
        <w:rFonts w:ascii="Times New Roman" w:hAnsi="Times New Roman" w:hint="default"/>
      </w:rPr>
    </w:lvl>
  </w:abstractNum>
  <w:abstractNum w:abstractNumId="8">
    <w:nsid w:val="2C404C66"/>
    <w:multiLevelType w:val="hybridMultilevel"/>
    <w:tmpl w:val="70A6EFC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3DEF3A96"/>
    <w:multiLevelType w:val="hybridMultilevel"/>
    <w:tmpl w:val="98E4F48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433D3571"/>
    <w:multiLevelType w:val="hybridMultilevel"/>
    <w:tmpl w:val="E71E0A2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437C23F2"/>
    <w:multiLevelType w:val="singleLevel"/>
    <w:tmpl w:val="4B1E3BCA"/>
    <w:lvl w:ilvl="0">
      <w:start w:val="1"/>
      <w:numFmt w:val="bullet"/>
      <w:lvlText w:val="-"/>
      <w:lvlJc w:val="left"/>
      <w:pPr>
        <w:tabs>
          <w:tab w:val="num" w:pos="717"/>
        </w:tabs>
        <w:ind w:left="717" w:hanging="360"/>
      </w:pPr>
      <w:rPr>
        <w:rFonts w:ascii="Times New Roman" w:hAnsi="Times New Roman" w:hint="default"/>
      </w:rPr>
    </w:lvl>
  </w:abstractNum>
  <w:abstractNum w:abstractNumId="12">
    <w:nsid w:val="46D2355E"/>
    <w:multiLevelType w:val="hybridMultilevel"/>
    <w:tmpl w:val="473EA2E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4E3E72EB"/>
    <w:multiLevelType w:val="hybridMultilevel"/>
    <w:tmpl w:val="B868E8BE"/>
    <w:lvl w:ilvl="0" w:tplc="FFFFFFFF">
      <w:start w:val="18"/>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F2F0D76"/>
    <w:multiLevelType w:val="hybridMultilevel"/>
    <w:tmpl w:val="6406D87C"/>
    <w:lvl w:ilvl="0" w:tplc="9C085B08">
      <w:start w:val="1"/>
      <w:numFmt w:val="bullet"/>
      <w:pStyle w:val="STK-odrka-"/>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2813113"/>
    <w:multiLevelType w:val="singleLevel"/>
    <w:tmpl w:val="BB92632A"/>
    <w:lvl w:ilvl="0">
      <w:start w:val="1"/>
      <w:numFmt w:val="bullet"/>
      <w:lvlText w:val="-"/>
      <w:lvlJc w:val="left"/>
      <w:pPr>
        <w:tabs>
          <w:tab w:val="num" w:pos="717"/>
        </w:tabs>
        <w:ind w:left="717" w:hanging="360"/>
      </w:pPr>
      <w:rPr>
        <w:rFonts w:ascii="Times New Roman" w:hAnsi="Times New Roman" w:hint="default"/>
      </w:rPr>
    </w:lvl>
  </w:abstractNum>
  <w:abstractNum w:abstractNumId="16">
    <w:nsid w:val="63B324E6"/>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17">
    <w:nsid w:val="78AC3D81"/>
    <w:multiLevelType w:val="hybridMultilevel"/>
    <w:tmpl w:val="43F8FA98"/>
    <w:lvl w:ilvl="0" w:tplc="04050001">
      <w:start w:val="1"/>
      <w:numFmt w:val="bullet"/>
      <w:lvlText w:val=""/>
      <w:lvlJc w:val="left"/>
      <w:pPr>
        <w:ind w:left="462" w:hanging="360"/>
      </w:pPr>
      <w:rPr>
        <w:rFonts w:ascii="Symbol" w:hAnsi="Symbol" w:hint="default"/>
      </w:rPr>
    </w:lvl>
    <w:lvl w:ilvl="1" w:tplc="04050003" w:tentative="1">
      <w:start w:val="1"/>
      <w:numFmt w:val="bullet"/>
      <w:lvlText w:val="o"/>
      <w:lvlJc w:val="left"/>
      <w:pPr>
        <w:ind w:left="1182" w:hanging="360"/>
      </w:pPr>
      <w:rPr>
        <w:rFonts w:ascii="Courier New" w:hAnsi="Courier New" w:cs="Courier New" w:hint="default"/>
      </w:rPr>
    </w:lvl>
    <w:lvl w:ilvl="2" w:tplc="04050005" w:tentative="1">
      <w:start w:val="1"/>
      <w:numFmt w:val="bullet"/>
      <w:lvlText w:val=""/>
      <w:lvlJc w:val="left"/>
      <w:pPr>
        <w:ind w:left="1902" w:hanging="360"/>
      </w:pPr>
      <w:rPr>
        <w:rFonts w:ascii="Wingdings" w:hAnsi="Wingdings" w:hint="default"/>
      </w:rPr>
    </w:lvl>
    <w:lvl w:ilvl="3" w:tplc="04050001" w:tentative="1">
      <w:start w:val="1"/>
      <w:numFmt w:val="bullet"/>
      <w:lvlText w:val=""/>
      <w:lvlJc w:val="left"/>
      <w:pPr>
        <w:ind w:left="2622" w:hanging="360"/>
      </w:pPr>
      <w:rPr>
        <w:rFonts w:ascii="Symbol" w:hAnsi="Symbol" w:hint="default"/>
      </w:rPr>
    </w:lvl>
    <w:lvl w:ilvl="4" w:tplc="04050003" w:tentative="1">
      <w:start w:val="1"/>
      <w:numFmt w:val="bullet"/>
      <w:lvlText w:val="o"/>
      <w:lvlJc w:val="left"/>
      <w:pPr>
        <w:ind w:left="3342" w:hanging="360"/>
      </w:pPr>
      <w:rPr>
        <w:rFonts w:ascii="Courier New" w:hAnsi="Courier New" w:cs="Courier New" w:hint="default"/>
      </w:rPr>
    </w:lvl>
    <w:lvl w:ilvl="5" w:tplc="04050005" w:tentative="1">
      <w:start w:val="1"/>
      <w:numFmt w:val="bullet"/>
      <w:lvlText w:val=""/>
      <w:lvlJc w:val="left"/>
      <w:pPr>
        <w:ind w:left="4062" w:hanging="360"/>
      </w:pPr>
      <w:rPr>
        <w:rFonts w:ascii="Wingdings" w:hAnsi="Wingdings" w:hint="default"/>
      </w:rPr>
    </w:lvl>
    <w:lvl w:ilvl="6" w:tplc="04050001" w:tentative="1">
      <w:start w:val="1"/>
      <w:numFmt w:val="bullet"/>
      <w:lvlText w:val=""/>
      <w:lvlJc w:val="left"/>
      <w:pPr>
        <w:ind w:left="4782" w:hanging="360"/>
      </w:pPr>
      <w:rPr>
        <w:rFonts w:ascii="Symbol" w:hAnsi="Symbol" w:hint="default"/>
      </w:rPr>
    </w:lvl>
    <w:lvl w:ilvl="7" w:tplc="04050003" w:tentative="1">
      <w:start w:val="1"/>
      <w:numFmt w:val="bullet"/>
      <w:lvlText w:val="o"/>
      <w:lvlJc w:val="left"/>
      <w:pPr>
        <w:ind w:left="5502" w:hanging="360"/>
      </w:pPr>
      <w:rPr>
        <w:rFonts w:ascii="Courier New" w:hAnsi="Courier New" w:cs="Courier New" w:hint="default"/>
      </w:rPr>
    </w:lvl>
    <w:lvl w:ilvl="8" w:tplc="04050005" w:tentative="1">
      <w:start w:val="1"/>
      <w:numFmt w:val="bullet"/>
      <w:lvlText w:val=""/>
      <w:lvlJc w:val="left"/>
      <w:pPr>
        <w:ind w:left="6222" w:hanging="360"/>
      </w:pPr>
      <w:rPr>
        <w:rFonts w:ascii="Wingdings" w:hAnsi="Wingding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14"/>
  </w:num>
  <w:num w:numId="5">
    <w:abstractNumId w:val="12"/>
  </w:num>
  <w:num w:numId="6">
    <w:abstractNumId w:val="9"/>
  </w:num>
  <w:num w:numId="7">
    <w:abstractNumId w:val="10"/>
  </w:num>
  <w:num w:numId="8">
    <w:abstractNumId w:val="6"/>
  </w:num>
  <w:num w:numId="9">
    <w:abstractNumId w:val="8"/>
  </w:num>
  <w:num w:numId="10">
    <w:abstractNumId w:val="17"/>
  </w:num>
  <w:num w:numId="11">
    <w:abstractNumId w:val="4"/>
  </w:num>
  <w:num w:numId="12">
    <w:abstractNumId w:val="4"/>
    <w:lvlOverride w:ilvl="0">
      <w:lvl w:ilvl="0">
        <w:start w:val="2"/>
        <w:numFmt w:val="decimal"/>
        <w:lvlText w:val="%1."/>
        <w:legacy w:legacy="1" w:legacySpace="0" w:legacyIndent="360"/>
        <w:lvlJc w:val="left"/>
        <w:pPr>
          <w:ind w:left="360" w:hanging="360"/>
        </w:pPr>
        <w:rPr>
          <w:rFonts w:cs="Times New Roman"/>
        </w:rPr>
      </w:lvl>
    </w:lvlOverride>
  </w:num>
  <w:num w:numId="13">
    <w:abstractNumId w:val="4"/>
    <w:lvlOverride w:ilvl="0">
      <w:lvl w:ilvl="0">
        <w:start w:val="4"/>
        <w:numFmt w:val="decimal"/>
        <w:lvlText w:val="%1."/>
        <w:legacy w:legacy="1" w:legacySpace="0" w:legacyIndent="360"/>
        <w:lvlJc w:val="left"/>
        <w:pPr>
          <w:ind w:left="360" w:hanging="360"/>
        </w:pPr>
        <w:rPr>
          <w:rFonts w:cs="Times New Roman"/>
        </w:rPr>
      </w:lvl>
    </w:lvlOverride>
  </w:num>
  <w:num w:numId="14">
    <w:abstractNumId w:val="4"/>
    <w:lvlOverride w:ilvl="0">
      <w:lvl w:ilvl="0">
        <w:start w:val="6"/>
        <w:numFmt w:val="decimal"/>
        <w:lvlText w:val="%1."/>
        <w:legacy w:legacy="1" w:legacySpace="0" w:legacyIndent="360"/>
        <w:lvlJc w:val="left"/>
        <w:pPr>
          <w:ind w:left="360" w:hanging="360"/>
        </w:pPr>
        <w:rPr>
          <w:rFonts w:cs="Times New Roman"/>
        </w:rPr>
      </w:lvl>
    </w:lvlOverride>
  </w:num>
  <w:num w:numId="15">
    <w:abstractNumId w:val="4"/>
    <w:lvlOverride w:ilvl="0">
      <w:lvl w:ilvl="0">
        <w:start w:val="9"/>
        <w:numFmt w:val="decimal"/>
        <w:lvlText w:val="%1."/>
        <w:legacy w:legacy="1" w:legacySpace="0" w:legacyIndent="360"/>
        <w:lvlJc w:val="left"/>
        <w:pPr>
          <w:ind w:left="360" w:hanging="360"/>
        </w:pPr>
        <w:rPr>
          <w:rFonts w:cs="Times New Roman"/>
        </w:rPr>
      </w:lvl>
    </w:lvlOverride>
  </w:num>
  <w:num w:numId="16">
    <w:abstractNumId w:val="4"/>
    <w:lvlOverride w:ilvl="0">
      <w:lvl w:ilvl="0">
        <w:start w:val="11"/>
        <w:numFmt w:val="decimal"/>
        <w:lvlText w:val="%1."/>
        <w:legacy w:legacy="1" w:legacySpace="0" w:legacyIndent="360"/>
        <w:lvlJc w:val="left"/>
        <w:pPr>
          <w:ind w:left="360" w:hanging="360"/>
        </w:pPr>
        <w:rPr>
          <w:rFonts w:cs="Times New Roman"/>
        </w:rPr>
      </w:lvl>
    </w:lvlOverride>
  </w:num>
  <w:num w:numId="17">
    <w:abstractNumId w:val="4"/>
    <w:lvlOverride w:ilvl="0">
      <w:lvl w:ilvl="0">
        <w:start w:val="19"/>
        <w:numFmt w:val="decimal"/>
        <w:lvlText w:val="%1."/>
        <w:legacy w:legacy="1" w:legacySpace="0" w:legacyIndent="360"/>
        <w:lvlJc w:val="left"/>
        <w:pPr>
          <w:ind w:left="360" w:hanging="360"/>
        </w:pPr>
        <w:rPr>
          <w:rFonts w:cs="Times New Roman"/>
        </w:rPr>
      </w:lvl>
    </w:lvlOverride>
  </w:num>
  <w:num w:numId="18">
    <w:abstractNumId w:val="4"/>
    <w:lvlOverride w:ilvl="0">
      <w:lvl w:ilvl="0">
        <w:start w:val="21"/>
        <w:numFmt w:val="decimal"/>
        <w:lvlText w:val="%1."/>
        <w:legacy w:legacy="1" w:legacySpace="0" w:legacyIndent="360"/>
        <w:lvlJc w:val="left"/>
        <w:pPr>
          <w:ind w:left="360" w:hanging="360"/>
        </w:pPr>
        <w:rPr>
          <w:rFonts w:cs="Times New Roman"/>
        </w:rPr>
      </w:lvl>
    </w:lvlOverride>
  </w:num>
  <w:num w:numId="19">
    <w:abstractNumId w:val="4"/>
    <w:lvlOverride w:ilvl="0">
      <w:lvl w:ilvl="0">
        <w:start w:val="27"/>
        <w:numFmt w:val="decimal"/>
        <w:lvlText w:val="%1."/>
        <w:legacy w:legacy="1" w:legacySpace="0" w:legacyIndent="360"/>
        <w:lvlJc w:val="left"/>
        <w:pPr>
          <w:ind w:left="360" w:hanging="360"/>
        </w:pPr>
        <w:rPr>
          <w:rFonts w:cs="Times New Roman"/>
        </w:rPr>
      </w:lvl>
    </w:lvlOverride>
  </w:num>
  <w:num w:numId="20">
    <w:abstractNumId w:val="4"/>
    <w:lvlOverride w:ilvl="0">
      <w:lvl w:ilvl="0">
        <w:start w:val="29"/>
        <w:numFmt w:val="decimal"/>
        <w:lvlText w:val="%1."/>
        <w:legacy w:legacy="1" w:legacySpace="0" w:legacyIndent="360"/>
        <w:lvlJc w:val="left"/>
        <w:pPr>
          <w:ind w:left="360" w:hanging="360"/>
        </w:pPr>
        <w:rPr>
          <w:rFonts w:cs="Times New Roman"/>
        </w:rPr>
      </w:lvl>
    </w:lvlOverride>
  </w:num>
  <w:num w:numId="21">
    <w:abstractNumId w:val="4"/>
    <w:lvlOverride w:ilvl="0">
      <w:lvl w:ilvl="0">
        <w:start w:val="41"/>
        <w:numFmt w:val="decimal"/>
        <w:lvlText w:val="%1."/>
        <w:legacy w:legacy="1" w:legacySpace="0" w:legacyIndent="360"/>
        <w:lvlJc w:val="left"/>
        <w:pPr>
          <w:ind w:left="360" w:hanging="360"/>
        </w:pPr>
        <w:rPr>
          <w:rFonts w:cs="Times New Roman"/>
        </w:rPr>
      </w:lvl>
    </w:lvlOverride>
  </w:num>
  <w:num w:numId="22">
    <w:abstractNumId w:val="4"/>
    <w:lvlOverride w:ilvl="0">
      <w:lvl w:ilvl="0">
        <w:start w:val="46"/>
        <w:numFmt w:val="decimal"/>
        <w:lvlText w:val="%1."/>
        <w:legacy w:legacy="1" w:legacySpace="0" w:legacyIndent="360"/>
        <w:lvlJc w:val="left"/>
        <w:pPr>
          <w:ind w:left="360" w:hanging="360"/>
        </w:pPr>
        <w:rPr>
          <w:rFonts w:cs="Times New Roman"/>
        </w:rPr>
      </w:lvl>
    </w:lvlOverride>
  </w:num>
  <w:num w:numId="23">
    <w:abstractNumId w:val="4"/>
    <w:lvlOverride w:ilvl="0">
      <w:lvl w:ilvl="0">
        <w:start w:val="50"/>
        <w:numFmt w:val="decimal"/>
        <w:lvlText w:val="%1."/>
        <w:legacy w:legacy="1" w:legacySpace="0" w:legacyIndent="360"/>
        <w:lvlJc w:val="left"/>
        <w:pPr>
          <w:ind w:left="360" w:hanging="360"/>
        </w:pPr>
        <w:rPr>
          <w:rFonts w:cs="Times New Roman"/>
        </w:rPr>
      </w:lvl>
    </w:lvlOverride>
  </w:num>
  <w:num w:numId="24">
    <w:abstractNumId w:val="4"/>
    <w:lvlOverride w:ilvl="0">
      <w:lvl w:ilvl="0">
        <w:start w:val="51"/>
        <w:numFmt w:val="decimal"/>
        <w:lvlText w:val="%1."/>
        <w:legacy w:legacy="1" w:legacySpace="0" w:legacyIndent="360"/>
        <w:lvlJc w:val="left"/>
        <w:pPr>
          <w:ind w:left="360" w:hanging="360"/>
        </w:pPr>
        <w:rPr>
          <w:rFonts w:cs="Times New Roman"/>
        </w:rPr>
      </w:lvl>
    </w:lvlOverride>
  </w:num>
  <w:num w:numId="25">
    <w:abstractNumId w:val="16"/>
  </w:num>
  <w:num w:numId="26">
    <w:abstractNumId w:val="11"/>
  </w:num>
  <w:num w:numId="27">
    <w:abstractNumId w:val="5"/>
  </w:num>
  <w:num w:numId="28">
    <w:abstractNumId w:val="7"/>
  </w:num>
  <w:num w:numId="29">
    <w:abstractNumId w:val="15"/>
  </w:num>
  <w:num w:numId="30">
    <w:abstractNumId w:val="2"/>
  </w:num>
  <w:num w:numId="31">
    <w:abstractNumId w:val="13"/>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9"/>
  <w:autoHyphenation/>
  <w:hyphenationZone w:val="425"/>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D02C0A"/>
    <w:rsid w:val="000011D8"/>
    <w:rsid w:val="00044715"/>
    <w:rsid w:val="00071264"/>
    <w:rsid w:val="00086401"/>
    <w:rsid w:val="000B53C1"/>
    <w:rsid w:val="000D7F03"/>
    <w:rsid w:val="000E127F"/>
    <w:rsid w:val="000E47C1"/>
    <w:rsid w:val="000E5940"/>
    <w:rsid w:val="00106437"/>
    <w:rsid w:val="00123D22"/>
    <w:rsid w:val="00153374"/>
    <w:rsid w:val="00181896"/>
    <w:rsid w:val="00187826"/>
    <w:rsid w:val="001B125F"/>
    <w:rsid w:val="001D2DDD"/>
    <w:rsid w:val="001E5D4A"/>
    <w:rsid w:val="001F63A0"/>
    <w:rsid w:val="00203096"/>
    <w:rsid w:val="00214D63"/>
    <w:rsid w:val="00246BDE"/>
    <w:rsid w:val="002542DA"/>
    <w:rsid w:val="002550D3"/>
    <w:rsid w:val="00257911"/>
    <w:rsid w:val="002757CF"/>
    <w:rsid w:val="00281AEE"/>
    <w:rsid w:val="002A1423"/>
    <w:rsid w:val="002A4199"/>
    <w:rsid w:val="002A76C5"/>
    <w:rsid w:val="002B0095"/>
    <w:rsid w:val="002F68F6"/>
    <w:rsid w:val="003544BF"/>
    <w:rsid w:val="003A691E"/>
    <w:rsid w:val="003D6E97"/>
    <w:rsid w:val="003E2030"/>
    <w:rsid w:val="003E333D"/>
    <w:rsid w:val="00427C1F"/>
    <w:rsid w:val="00452CAB"/>
    <w:rsid w:val="004578E7"/>
    <w:rsid w:val="004B6638"/>
    <w:rsid w:val="004D46E2"/>
    <w:rsid w:val="00507C0E"/>
    <w:rsid w:val="00561CE9"/>
    <w:rsid w:val="005800B6"/>
    <w:rsid w:val="005C195D"/>
    <w:rsid w:val="005D4727"/>
    <w:rsid w:val="00611058"/>
    <w:rsid w:val="00652189"/>
    <w:rsid w:val="006805F4"/>
    <w:rsid w:val="00694DB1"/>
    <w:rsid w:val="00736F85"/>
    <w:rsid w:val="007D5A51"/>
    <w:rsid w:val="00800DF1"/>
    <w:rsid w:val="008220F3"/>
    <w:rsid w:val="008461F6"/>
    <w:rsid w:val="008566F9"/>
    <w:rsid w:val="00862476"/>
    <w:rsid w:val="00892C3A"/>
    <w:rsid w:val="008A4DC5"/>
    <w:rsid w:val="008D62B8"/>
    <w:rsid w:val="00905E42"/>
    <w:rsid w:val="009641AB"/>
    <w:rsid w:val="009830D2"/>
    <w:rsid w:val="00993D6F"/>
    <w:rsid w:val="00994E19"/>
    <w:rsid w:val="009A1301"/>
    <w:rsid w:val="009C7939"/>
    <w:rsid w:val="009D3140"/>
    <w:rsid w:val="009E79FD"/>
    <w:rsid w:val="00A616F7"/>
    <w:rsid w:val="00A73808"/>
    <w:rsid w:val="00A9111F"/>
    <w:rsid w:val="00A936D4"/>
    <w:rsid w:val="00AB5360"/>
    <w:rsid w:val="00AC5108"/>
    <w:rsid w:val="00AF24E9"/>
    <w:rsid w:val="00B14C3A"/>
    <w:rsid w:val="00B454F3"/>
    <w:rsid w:val="00B81433"/>
    <w:rsid w:val="00B956C1"/>
    <w:rsid w:val="00BA5788"/>
    <w:rsid w:val="00C11F0C"/>
    <w:rsid w:val="00C20725"/>
    <w:rsid w:val="00C3592C"/>
    <w:rsid w:val="00C35F6D"/>
    <w:rsid w:val="00CC422A"/>
    <w:rsid w:val="00CD4F8E"/>
    <w:rsid w:val="00CE07F2"/>
    <w:rsid w:val="00CE1E5C"/>
    <w:rsid w:val="00D00797"/>
    <w:rsid w:val="00D02C0A"/>
    <w:rsid w:val="00D4095B"/>
    <w:rsid w:val="00D44906"/>
    <w:rsid w:val="00D842E8"/>
    <w:rsid w:val="00D922B9"/>
    <w:rsid w:val="00DF3D19"/>
    <w:rsid w:val="00E55B0B"/>
    <w:rsid w:val="00E6458B"/>
    <w:rsid w:val="00E87BAB"/>
    <w:rsid w:val="00EF1EC7"/>
    <w:rsid w:val="00F012DC"/>
    <w:rsid w:val="00F25AAB"/>
    <w:rsid w:val="00F33BA0"/>
    <w:rsid w:val="00F53B9E"/>
    <w:rsid w:val="00F66463"/>
    <w:rsid w:val="00F761EB"/>
    <w:rsid w:val="00F85742"/>
    <w:rsid w:val="00F916A6"/>
    <w:rsid w:val="00FA6F26"/>
    <w:rsid w:val="00FF01B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3374"/>
  </w:style>
  <w:style w:type="paragraph" w:styleId="Nadpis1">
    <w:name w:val="heading 1"/>
    <w:basedOn w:val="Normln"/>
    <w:next w:val="Normln"/>
    <w:link w:val="Nadpis1Char"/>
    <w:qFormat/>
    <w:rsid w:val="00F25AAB"/>
    <w:pPr>
      <w:keepNext/>
      <w:pBdr>
        <w:bottom w:val="single" w:sz="6" w:space="1" w:color="auto"/>
      </w:pBdr>
      <w:jc w:val="center"/>
      <w:outlineLvl w:val="0"/>
    </w:pPr>
    <w:rPr>
      <w:rFonts w:ascii="Times New Roman" w:eastAsia="Times New Roman" w:hAnsi="Times New Roman" w:cs="Times New Roman"/>
      <w:b/>
      <w:sz w:val="28"/>
      <w:szCs w:val="20"/>
      <w:lang w:eastAsia="cs-CZ"/>
    </w:rPr>
  </w:style>
  <w:style w:type="paragraph" w:styleId="Nadpis2">
    <w:name w:val="heading 2"/>
    <w:basedOn w:val="Normln"/>
    <w:next w:val="Normln"/>
    <w:link w:val="Nadpis2Char"/>
    <w:qFormat/>
    <w:rsid w:val="00F25AAB"/>
    <w:pPr>
      <w:keepNext/>
      <w:jc w:val="center"/>
      <w:outlineLvl w:val="1"/>
    </w:pPr>
    <w:rPr>
      <w:rFonts w:ascii="Times New Roman" w:eastAsia="Times New Roman" w:hAnsi="Times New Roman" w:cs="Times New Roman"/>
      <w:i/>
      <w:color w:val="000000"/>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0D7F03"/>
    <w:pPr>
      <w:tabs>
        <w:tab w:val="center" w:pos="4536"/>
        <w:tab w:val="right" w:pos="9072"/>
      </w:tabs>
    </w:pPr>
  </w:style>
  <w:style w:type="character" w:customStyle="1" w:styleId="ZhlavChar">
    <w:name w:val="Záhlaví Char"/>
    <w:basedOn w:val="Standardnpsmoodstavce"/>
    <w:link w:val="Zhlav"/>
    <w:uiPriority w:val="99"/>
    <w:rsid w:val="000D7F03"/>
  </w:style>
  <w:style w:type="paragraph" w:styleId="Zpat">
    <w:name w:val="footer"/>
    <w:basedOn w:val="Normln"/>
    <w:link w:val="ZpatChar"/>
    <w:unhideWhenUsed/>
    <w:rsid w:val="000D7F03"/>
    <w:pPr>
      <w:tabs>
        <w:tab w:val="center" w:pos="4536"/>
        <w:tab w:val="right" w:pos="9072"/>
      </w:tabs>
    </w:pPr>
  </w:style>
  <w:style w:type="character" w:customStyle="1" w:styleId="ZpatChar">
    <w:name w:val="Zápatí Char"/>
    <w:basedOn w:val="Standardnpsmoodstavce"/>
    <w:link w:val="Zpat"/>
    <w:uiPriority w:val="99"/>
    <w:rsid w:val="000D7F03"/>
  </w:style>
  <w:style w:type="paragraph" w:styleId="Odstavecseseznamem">
    <w:name w:val="List Paragraph"/>
    <w:basedOn w:val="Normln"/>
    <w:uiPriority w:val="34"/>
    <w:qFormat/>
    <w:rsid w:val="00246BDE"/>
    <w:pPr>
      <w:ind w:left="720"/>
      <w:contextualSpacing/>
    </w:pPr>
  </w:style>
  <w:style w:type="paragraph" w:customStyle="1" w:styleId="STK-slovanodstavec">
    <w:name w:val="STK - číslovaný odstavec"/>
    <w:basedOn w:val="Normln"/>
    <w:qFormat/>
    <w:rsid w:val="00153374"/>
    <w:pPr>
      <w:numPr>
        <w:numId w:val="1"/>
      </w:numPr>
      <w:ind w:left="357" w:hanging="357"/>
    </w:pPr>
  </w:style>
  <w:style w:type="paragraph" w:customStyle="1" w:styleId="STK-text">
    <w:name w:val="STK - text"/>
    <w:basedOn w:val="Normln"/>
    <w:qFormat/>
    <w:rsid w:val="00153374"/>
    <w:pPr>
      <w:jc w:val="both"/>
    </w:pPr>
  </w:style>
  <w:style w:type="paragraph" w:customStyle="1" w:styleId="STK-odrka-">
    <w:name w:val="STK - odrážka -"/>
    <w:basedOn w:val="STK-text"/>
    <w:qFormat/>
    <w:rsid w:val="00CE07F2"/>
    <w:pPr>
      <w:numPr>
        <w:numId w:val="4"/>
      </w:numPr>
      <w:ind w:left="170" w:hanging="170"/>
    </w:pPr>
  </w:style>
  <w:style w:type="table" w:styleId="Mkatabulky">
    <w:name w:val="Table Grid"/>
    <w:basedOn w:val="Normlntabulka"/>
    <w:rsid w:val="00D449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rsid w:val="00694DB1"/>
    <w:rPr>
      <w:color w:val="0000FF"/>
      <w:u w:val="single"/>
    </w:rPr>
  </w:style>
  <w:style w:type="paragraph" w:styleId="Zkladntext">
    <w:name w:val="Body Text"/>
    <w:basedOn w:val="Normln"/>
    <w:link w:val="ZkladntextChar"/>
    <w:rsid w:val="00694DB1"/>
    <w:rPr>
      <w:rFonts w:ascii="Arial" w:eastAsia="Times New Roman" w:hAnsi="Arial" w:cs="Arial"/>
      <w:color w:val="000000"/>
      <w:sz w:val="20"/>
      <w:szCs w:val="17"/>
      <w:lang w:eastAsia="cs-CZ"/>
    </w:rPr>
  </w:style>
  <w:style w:type="character" w:customStyle="1" w:styleId="ZkladntextChar">
    <w:name w:val="Základní text Char"/>
    <w:basedOn w:val="Standardnpsmoodstavce"/>
    <w:link w:val="Zkladntext"/>
    <w:rsid w:val="00694DB1"/>
    <w:rPr>
      <w:rFonts w:ascii="Arial" w:eastAsia="Times New Roman" w:hAnsi="Arial" w:cs="Arial"/>
      <w:color w:val="000000"/>
      <w:sz w:val="20"/>
      <w:szCs w:val="17"/>
      <w:lang w:eastAsia="cs-CZ"/>
    </w:rPr>
  </w:style>
  <w:style w:type="character" w:styleId="slostrnky">
    <w:name w:val="page number"/>
    <w:rsid w:val="009E79FD"/>
    <w:rPr>
      <w:rFonts w:cs="Times New Roman"/>
    </w:rPr>
  </w:style>
  <w:style w:type="character" w:customStyle="1" w:styleId="Zvraznn1">
    <w:name w:val="Zvýraznění1"/>
    <w:uiPriority w:val="20"/>
    <w:qFormat/>
    <w:rsid w:val="009E79FD"/>
    <w:rPr>
      <w:i/>
      <w:iCs/>
    </w:rPr>
  </w:style>
  <w:style w:type="paragraph" w:styleId="Bezmezer">
    <w:name w:val="No Spacing"/>
    <w:uiPriority w:val="1"/>
    <w:qFormat/>
    <w:rsid w:val="009E79FD"/>
    <w:rPr>
      <w:rFonts w:ascii="Calibri" w:eastAsia="Calibri" w:hAnsi="Calibri" w:cs="Times New Roman"/>
    </w:rPr>
  </w:style>
  <w:style w:type="character" w:customStyle="1" w:styleId="Nadpis1Char">
    <w:name w:val="Nadpis 1 Char"/>
    <w:basedOn w:val="Standardnpsmoodstavce"/>
    <w:link w:val="Nadpis1"/>
    <w:rsid w:val="00F25AAB"/>
    <w:rPr>
      <w:rFonts w:ascii="Times New Roman" w:eastAsia="Times New Roman" w:hAnsi="Times New Roman" w:cs="Times New Roman"/>
      <w:b/>
      <w:sz w:val="28"/>
      <w:szCs w:val="20"/>
      <w:lang w:eastAsia="cs-CZ"/>
    </w:rPr>
  </w:style>
  <w:style w:type="character" w:customStyle="1" w:styleId="Nadpis2Char">
    <w:name w:val="Nadpis 2 Char"/>
    <w:basedOn w:val="Standardnpsmoodstavce"/>
    <w:link w:val="Nadpis2"/>
    <w:rsid w:val="00F25AAB"/>
    <w:rPr>
      <w:rFonts w:ascii="Times New Roman" w:eastAsia="Times New Roman" w:hAnsi="Times New Roman" w:cs="Times New Roman"/>
      <w:i/>
      <w:color w:val="000000"/>
      <w:sz w:val="20"/>
      <w:szCs w:val="20"/>
      <w:lang w:eastAsia="cs-CZ"/>
    </w:rPr>
  </w:style>
  <w:style w:type="paragraph" w:styleId="Nzev">
    <w:name w:val="Title"/>
    <w:basedOn w:val="Normln"/>
    <w:link w:val="NzevChar"/>
    <w:qFormat/>
    <w:rsid w:val="00F25AAB"/>
    <w:pPr>
      <w:widowControl w:val="0"/>
      <w:autoSpaceDE w:val="0"/>
      <w:autoSpaceDN w:val="0"/>
      <w:spacing w:before="120"/>
      <w:jc w:val="center"/>
    </w:pPr>
    <w:rPr>
      <w:rFonts w:ascii="Times New Roman" w:eastAsia="Times New Roman" w:hAnsi="Times New Roman" w:cs="Times New Roman"/>
      <w:b/>
      <w:bCs/>
      <w:sz w:val="24"/>
      <w:szCs w:val="24"/>
      <w:lang w:eastAsia="cs-CZ"/>
    </w:rPr>
  </w:style>
  <w:style w:type="character" w:customStyle="1" w:styleId="NzevChar">
    <w:name w:val="Název Char"/>
    <w:basedOn w:val="Standardnpsmoodstavce"/>
    <w:link w:val="Nzev"/>
    <w:rsid w:val="00F25AAB"/>
    <w:rPr>
      <w:rFonts w:ascii="Times New Roman" w:eastAsia="Times New Roman" w:hAnsi="Times New Roman" w:cs="Times New Roman"/>
      <w:b/>
      <w:bCs/>
      <w:sz w:val="24"/>
      <w:szCs w:val="24"/>
      <w:lang w:eastAsia="cs-CZ"/>
    </w:rPr>
  </w:style>
  <w:style w:type="paragraph" w:styleId="Zkladntext2">
    <w:name w:val="Body Text 2"/>
    <w:basedOn w:val="Normln"/>
    <w:link w:val="Zkladntext2Char"/>
    <w:rsid w:val="00F25AAB"/>
    <w:pPr>
      <w:widowControl w:val="0"/>
      <w:autoSpaceDE w:val="0"/>
      <w:autoSpaceDN w:val="0"/>
      <w:jc w:val="both"/>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rsid w:val="00F25AAB"/>
    <w:rPr>
      <w:rFonts w:ascii="Times New Roman" w:eastAsia="Times New Roman" w:hAnsi="Times New Roman" w:cs="Times New Roman"/>
      <w:sz w:val="20"/>
      <w:szCs w:val="20"/>
      <w:lang w:eastAsia="cs-CZ"/>
    </w:rPr>
  </w:style>
  <w:style w:type="paragraph" w:styleId="Normlnweb">
    <w:name w:val="Normal (Web)"/>
    <w:basedOn w:val="Normln"/>
    <w:rsid w:val="00F25AAB"/>
    <w:pPr>
      <w:spacing w:before="100" w:beforeAutospacing="1" w:after="100" w:afterAutospacing="1"/>
    </w:pPr>
    <w:rPr>
      <w:rFonts w:ascii="Times New Roman" w:eastAsia="Times New Roman" w:hAnsi="Times New Roman" w:cs="Times New Roman"/>
      <w:color w:val="000000"/>
      <w:sz w:val="24"/>
      <w:szCs w:val="24"/>
      <w:lang w:eastAsia="cs-CZ"/>
    </w:rPr>
  </w:style>
  <w:style w:type="paragraph" w:customStyle="1" w:styleId="NormlnsWWW">
    <w:name w:val="Normální (síť WWW)"/>
    <w:basedOn w:val="Normln"/>
    <w:rsid w:val="00F25AAB"/>
    <w:pPr>
      <w:spacing w:before="100" w:after="100"/>
    </w:pPr>
    <w:rPr>
      <w:rFonts w:ascii="Times New Roman" w:eastAsia="Times New Roman" w:hAnsi="Times New Roman" w:cs="Times New Roman"/>
      <w:color w:val="000000"/>
      <w:sz w:val="24"/>
      <w:szCs w:val="20"/>
      <w:lang w:eastAsia="cs-CZ"/>
    </w:rPr>
  </w:style>
  <w:style w:type="paragraph" w:styleId="Prosttext">
    <w:name w:val="Plain Text"/>
    <w:basedOn w:val="Normln"/>
    <w:link w:val="ProsttextChar"/>
    <w:rsid w:val="00F25AAB"/>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F25AAB"/>
    <w:rPr>
      <w:rFonts w:ascii="Courier New" w:eastAsia="Times New Roman" w:hAnsi="Courier New" w:cs="Courier New"/>
      <w:sz w:val="20"/>
      <w:szCs w:val="20"/>
      <w:lang w:eastAsia="cs-CZ"/>
    </w:rPr>
  </w:style>
  <w:style w:type="paragraph" w:styleId="FormtovanvHTML">
    <w:name w:val="HTML Preformatted"/>
    <w:basedOn w:val="Normln"/>
    <w:link w:val="FormtovanvHTMLChar"/>
    <w:rsid w:val="00F25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cs-CZ"/>
    </w:rPr>
  </w:style>
  <w:style w:type="character" w:customStyle="1" w:styleId="FormtovanvHTMLChar">
    <w:name w:val="Formátovaný v HTML Char"/>
    <w:basedOn w:val="Standardnpsmoodstavce"/>
    <w:link w:val="FormtovanvHTML"/>
    <w:rsid w:val="00F25AAB"/>
    <w:rPr>
      <w:rFonts w:ascii="Courier New" w:eastAsia="Times New Roman" w:hAnsi="Courier New" w:cs="Courier New"/>
      <w:sz w:val="24"/>
      <w:szCs w:val="24"/>
      <w:lang w:eastAsia="cs-CZ"/>
    </w:rPr>
  </w:style>
  <w:style w:type="paragraph" w:customStyle="1" w:styleId="a">
    <w:uiPriority w:val="20"/>
    <w:qFormat/>
    <w:rsid w:val="00F25AAB"/>
  </w:style>
  <w:style w:type="character" w:styleId="Siln">
    <w:name w:val="Strong"/>
    <w:uiPriority w:val="22"/>
    <w:qFormat/>
    <w:rsid w:val="00F25AAB"/>
    <w:rPr>
      <w:b/>
      <w:bCs/>
    </w:rPr>
  </w:style>
  <w:style w:type="character" w:styleId="Sledovanodkaz">
    <w:name w:val="FollowedHyperlink"/>
    <w:rsid w:val="00F25AAB"/>
    <w:rPr>
      <w:color w:val="800080"/>
      <w:u w:val="single"/>
    </w:rPr>
  </w:style>
  <w:style w:type="character" w:styleId="Odkaznakoment">
    <w:name w:val="annotation reference"/>
    <w:semiHidden/>
    <w:rsid w:val="00F25AAB"/>
    <w:rPr>
      <w:sz w:val="16"/>
      <w:szCs w:val="16"/>
    </w:rPr>
  </w:style>
  <w:style w:type="paragraph" w:styleId="Textkomente">
    <w:name w:val="annotation text"/>
    <w:basedOn w:val="Normln"/>
    <w:link w:val="TextkomenteChar"/>
    <w:semiHidden/>
    <w:rsid w:val="00F25AAB"/>
    <w:pPr>
      <w:widowControl w:val="0"/>
      <w:autoSpaceDE w:val="0"/>
      <w:autoSpaceDN w:val="0"/>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F25AA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F25AAB"/>
    <w:rPr>
      <w:b/>
      <w:bCs/>
    </w:rPr>
  </w:style>
  <w:style w:type="character" w:customStyle="1" w:styleId="PedmtkomenteChar">
    <w:name w:val="Předmět komentáře Char"/>
    <w:basedOn w:val="TextkomenteChar"/>
    <w:link w:val="Pedmtkomente"/>
    <w:semiHidden/>
    <w:rsid w:val="00F25AAB"/>
    <w:rPr>
      <w:rFonts w:ascii="Times New Roman" w:eastAsia="Times New Roman" w:hAnsi="Times New Roman" w:cs="Times New Roman"/>
      <w:b/>
      <w:bCs/>
      <w:sz w:val="20"/>
      <w:szCs w:val="20"/>
      <w:lang w:eastAsia="cs-CZ"/>
    </w:rPr>
  </w:style>
  <w:style w:type="paragraph" w:styleId="Textbubliny">
    <w:name w:val="Balloon Text"/>
    <w:basedOn w:val="Normln"/>
    <w:link w:val="TextbublinyChar"/>
    <w:semiHidden/>
    <w:rsid w:val="00F25AAB"/>
    <w:pPr>
      <w:widowControl w:val="0"/>
      <w:autoSpaceDE w:val="0"/>
      <w:autoSpaceDN w:val="0"/>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F25AAB"/>
    <w:rPr>
      <w:rFonts w:ascii="Tahoma" w:eastAsia="Times New Roman" w:hAnsi="Tahoma" w:cs="Tahoma"/>
      <w:sz w:val="16"/>
      <w:szCs w:val="16"/>
      <w:lang w:eastAsia="cs-CZ"/>
    </w:rPr>
  </w:style>
  <w:style w:type="character" w:styleId="Zvraznn">
    <w:name w:val="Emphasis"/>
    <w:basedOn w:val="Standardnpsmoodstavce"/>
    <w:uiPriority w:val="20"/>
    <w:qFormat/>
    <w:rsid w:val="00F25AAB"/>
    <w:rPr>
      <w:i/>
      <w:iCs/>
    </w:rPr>
  </w:style>
</w:styles>
</file>

<file path=word/webSettings.xml><?xml version="1.0" encoding="utf-8"?>
<w:webSettings xmlns:r="http://schemas.openxmlformats.org/officeDocument/2006/relationships" xmlns:w="http://schemas.openxmlformats.org/wordprocessingml/2006/main">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hess-result.com" TargetMode="External"/><Relationship Id="rId26" Type="http://schemas.openxmlformats.org/officeDocument/2006/relationships/hyperlink" Target="http://www.chess.cz/www/assets/files/informace/stk/druzstva/1617/Prihlaska_do_souteze_SSCR_1617.doc" TargetMode="External"/><Relationship Id="rId39" Type="http://schemas.openxmlformats.org/officeDocument/2006/relationships/hyperlink" Target="mailto:zaruba@chessfm.cz" TargetMode="External"/><Relationship Id="rId21" Type="http://schemas.openxmlformats.org/officeDocument/2006/relationships/footer" Target="footer3.xml"/><Relationship Id="rId34" Type="http://schemas.openxmlformats.org/officeDocument/2006/relationships/hyperlink" Target="http://db.chess.cz" TargetMode="External"/><Relationship Id="rId42" Type="http://schemas.openxmlformats.org/officeDocument/2006/relationships/hyperlink" Target="mailto:smajzr@email.cz" TargetMode="External"/><Relationship Id="rId47" Type="http://schemas.openxmlformats.org/officeDocument/2006/relationships/hyperlink" Target="mailto:jitka.kniezkova@chess.cz" TargetMode="External"/><Relationship Id="rId50" Type="http://schemas.openxmlformats.org/officeDocument/2006/relationships/hyperlink" Target="http://www.chess.cz/www/assets/files/informace/stk/druzstva/1617/Prihlaska_do_souteze_SSCR_1617.doc" TargetMode="Externa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www.antidoping.cz/" TargetMode="External"/><Relationship Id="rId41" Type="http://schemas.openxmlformats.org/officeDocument/2006/relationships/hyperlink" Target="mailto:mbabicka@centrum.cz"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chess.cz" TargetMode="External"/><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hyperlink" Target="mailto:waclavik@volny.cz" TargetMode="External"/><Relationship Id="rId45" Type="http://schemas.openxmlformats.org/officeDocument/2006/relationships/hyperlink" Target="mailto:zaruba@chessfm.cz" TargetMode="External"/><Relationship Id="rId53" Type="http://schemas.openxmlformats.org/officeDocument/2006/relationships/hyperlink" Target="http://db.chess.cz" TargetMode="External"/><Relationship Id="rId58"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mailto:webmaster@chess.cz" TargetMode="External"/><Relationship Id="rId36" Type="http://schemas.openxmlformats.org/officeDocument/2006/relationships/header" Target="header7.xml"/><Relationship Id="rId49" Type="http://schemas.openxmlformats.org/officeDocument/2006/relationships/hyperlink" Target="mailto:jan.malec@chess.cz" TargetMode="External"/><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chess-result.com" TargetMode="External"/><Relationship Id="rId31" Type="http://schemas.openxmlformats.org/officeDocument/2006/relationships/footer" Target="footer5.xml"/><Relationship Id="rId44" Type="http://schemas.openxmlformats.org/officeDocument/2006/relationships/hyperlink" Target="mailto:HnilickaM@seznam.cz" TargetMode="External"/><Relationship Id="rId52" Type="http://schemas.openxmlformats.org/officeDocument/2006/relationships/hyperlink" Target="http://www.antidoping.cz/"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mailto:sekretariat@chess.cz" TargetMode="External"/><Relationship Id="rId30" Type="http://schemas.openxmlformats.org/officeDocument/2006/relationships/header" Target="header5.xml"/><Relationship Id="rId35" Type="http://schemas.openxmlformats.org/officeDocument/2006/relationships/hyperlink" Target="mailto:smajzr@email.cz" TargetMode="External"/><Relationship Id="rId43" Type="http://schemas.openxmlformats.org/officeDocument/2006/relationships/hyperlink" Target="mailto:katkasachy@centrum.cz" TargetMode="External"/><Relationship Id="rId48" Type="http://schemas.openxmlformats.org/officeDocument/2006/relationships/hyperlink" Target="mailto:smajzr@email.cz" TargetMode="External"/><Relationship Id="rId56"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hyperlink" Target="http://db.chess.cz"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mailto:smajzr@email.cz" TargetMode="External"/><Relationship Id="rId33" Type="http://schemas.openxmlformats.org/officeDocument/2006/relationships/footer" Target="footer6.xml"/><Relationship Id="rId38" Type="http://schemas.openxmlformats.org/officeDocument/2006/relationships/hyperlink" Target="mailto:smajzr@email.cz" TargetMode="External"/><Relationship Id="rId46" Type="http://schemas.openxmlformats.org/officeDocument/2006/relationships/hyperlink" Target="mailto:sekretariat@chess.cz" TargetMode="External"/><Relationship Id="rId59" Type="http://schemas.openxmlformats.org/officeDocument/2006/relationships/footer" Target="footer10.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2" Type="http://schemas.openxmlformats.org/officeDocument/2006/relationships/hyperlink" Target="mailto:sekretariat@chess.cz" TargetMode="External"/><Relationship Id="rId1" Type="http://schemas.openxmlformats.org/officeDocument/2006/relationships/image" Target="media/image1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833F4-0BB8-4516-A75C-42FCFF2D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13342</Words>
  <Characters>78723</Characters>
  <Application>Microsoft Office Word</Application>
  <DocSecurity>0</DocSecurity>
  <Lines>656</Lines>
  <Paragraphs>183</Paragraphs>
  <ScaleCrop>false</ScaleCrop>
  <HeadingPairs>
    <vt:vector size="4" baseType="variant">
      <vt:variant>
        <vt:lpstr>Název</vt:lpstr>
      </vt:variant>
      <vt:variant>
        <vt:i4>1</vt:i4>
      </vt:variant>
      <vt:variant>
        <vt:lpstr>Nadpisy</vt:lpstr>
      </vt:variant>
      <vt:variant>
        <vt:i4>34</vt:i4>
      </vt:variant>
    </vt:vector>
  </HeadingPairs>
  <TitlesOfParts>
    <vt:vector size="35" baseType="lpstr">
      <vt:lpstr/>
      <vt:lpstr>        Rozpis tht Extraligy ČR družstev v šachu, ročník 2016/2017</vt:lpstr>
      <vt:lpstr>Rozpis soutěží družstev řízených ŠSČR - ročník 2016/2017</vt:lpstr>
      <vt:lpstr>1. Adresář vedoucích soutěží, kontakty</vt:lpstr>
      <vt:lpstr>1. liga západ</vt:lpstr>
      <vt:lpstr>1. liga východ</vt:lpstr>
      <vt:lpstr>2. liga B</vt:lpstr>
      <vt:lpstr>2. liga C</vt:lpstr>
      <vt:lpstr>2. liga D</vt:lpstr>
      <vt:lpstr>2. liga E</vt:lpstr>
      <vt:lpstr>2. liga F</vt:lpstr>
      <vt:lpstr>Sekretariát ŠSČR, podklady pro FRL, adresa pro odvolání k VV ŠSČR</vt:lpstr>
      <vt:lpstr>Registrace, přestupy</vt:lpstr>
      <vt:lpstr>Zpracovatel LOK ČR a zpracovatel podkladů pro FRL</vt:lpstr>
      <vt:lpstr>Předseda STK ŠSČR, adresa pro námitky k STK</vt:lpstr>
      <vt:lpstr>2. Termínový kalendář</vt:lpstr>
      <vt:lpstr>3. Všeobecná ustanovení</vt:lpstr>
      <vt:lpstr>Vedoucí soutěže obdržení přihlášky potvrdí odesílateli e-mailovou odpovědí.</vt:lpstr>
      <vt:lpstr>4. Postupy a sestupy</vt:lpstr>
      <vt:lpstr>5. Technická ustanovení</vt:lpstr>
      <vt:lpstr>6. Pokuty</vt:lpstr>
      <vt:lpstr>Schváleno STK ŠSČR v Havlíčkově Brodě dne 15. 5. 2016.</vt:lpstr>
      <vt:lpstr/>
      <vt:lpstr/>
      <vt:lpstr/>
      <vt:lpstr>Přílohy:</vt:lpstr>
      <vt:lpstr>PŘIHLÁŠKA</vt:lpstr>
      <vt:lpstr>Přehled uložených pokut v soutěžním ročníku 2015/2016</vt:lpstr>
      <vt:lpstr>tht Extraliga: </vt:lpstr>
      <vt:lpstr>Informativní přehled pokut uložených v soutěžním ročníku 2015/2016 - Komise mlád</vt:lpstr>
      <vt:lpstr>Extraliga dorostu: </vt:lpstr>
      <vt:lpstr>Tabulka počtu členů s platnou registrací v jednotlivých krajích k 31. 3. 2016</vt:lpstr>
      <vt:lpstr/>
      <vt:lpstr>Seznam oddílů s nárokem na 50% slevu vkladu do ligových soutěží</vt:lpstr>
      <vt:lpstr>nárok na základě účasti družstva oddílu na MČR družstev starších žáků (29. 5.) a</vt:lpstr>
    </vt:vector>
  </TitlesOfParts>
  <Company>Hewlett-Packard</Company>
  <LinksUpToDate>false</LinksUpToDate>
  <CharactersWithSpaces>91882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 Jan Ing.</dc:creator>
  <cp:lastModifiedBy>EvelinkaK</cp:lastModifiedBy>
  <cp:revision>2</cp:revision>
  <dcterms:created xsi:type="dcterms:W3CDTF">2016-05-26T20:31:00Z</dcterms:created>
  <dcterms:modified xsi:type="dcterms:W3CDTF">2016-05-26T20:31:00Z</dcterms:modified>
</cp:coreProperties>
</file>